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8E" w:rsidRDefault="004F1183"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sz w:val="24"/>
          <w:szCs w:val="24"/>
          <w:lang w:eastAsia="tr-TR"/>
        </w:rPr>
        <w:drawing>
          <wp:anchor distT="0" distB="0" distL="114300" distR="114300" simplePos="0" relativeHeight="251661312" behindDoc="0" locked="0" layoutInCell="1" allowOverlap="1" wp14:anchorId="45B33419" wp14:editId="06E2846B">
            <wp:simplePos x="0" y="0"/>
            <wp:positionH relativeFrom="margin">
              <wp:posOffset>5148580</wp:posOffset>
            </wp:positionH>
            <wp:positionV relativeFrom="margin">
              <wp:posOffset>-509270</wp:posOffset>
            </wp:positionV>
            <wp:extent cx="1123950" cy="11239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Pr>
          <w:rFonts w:ascii="Arial" w:eastAsia="Times New Roman" w:hAnsi="Arial" w:cs="Arial"/>
          <w:b/>
          <w:noProof/>
          <w:color w:val="5B9BD5" w:themeColor="accent1"/>
          <w:sz w:val="24"/>
          <w:szCs w:val="24"/>
          <w:lang w:eastAsia="tr-TR"/>
        </w:rPr>
        <w:drawing>
          <wp:anchor distT="0" distB="0" distL="114300" distR="114300" simplePos="0" relativeHeight="251659264" behindDoc="0" locked="0" layoutInCell="1" allowOverlap="1">
            <wp:simplePos x="0" y="0"/>
            <wp:positionH relativeFrom="margin">
              <wp:posOffset>-428625</wp:posOffset>
            </wp:positionH>
            <wp:positionV relativeFrom="margin">
              <wp:posOffset>-390525</wp:posOffset>
            </wp:positionV>
            <wp:extent cx="1123950" cy="11239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T.C.</w:t>
      </w: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GAZİANTEP VALİLİĞİ</w:t>
      </w:r>
    </w:p>
    <w:p w:rsidR="00D167A7"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İL MİLLİ EĞİTİM MÜDÜRLÜĞÜ</w:t>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lang w:eastAsia="tr-TR"/>
        </w:rPr>
        <w:drawing>
          <wp:anchor distT="0" distB="0" distL="114300" distR="114300" simplePos="0" relativeHeight="251658240" behindDoc="0" locked="0" layoutInCell="1" allowOverlap="1">
            <wp:simplePos x="0" y="0"/>
            <wp:positionH relativeFrom="margin">
              <wp:align>center</wp:align>
            </wp:positionH>
            <wp:positionV relativeFrom="margin">
              <wp:posOffset>2229485</wp:posOffset>
            </wp:positionV>
            <wp:extent cx="2562225" cy="2336165"/>
            <wp:effectExtent l="0" t="0" r="9525" b="698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VI YAZILI.jpg"/>
                    <pic:cNvPicPr/>
                  </pic:nvPicPr>
                  <pic:blipFill rotWithShape="1">
                    <a:blip r:embed="rId9" cstate="print">
                      <a:extLst>
                        <a:ext uri="{28A0092B-C50C-407E-A947-70E740481C1C}">
                          <a14:useLocalDpi xmlns:a14="http://schemas.microsoft.com/office/drawing/2010/main" val="0"/>
                        </a:ext>
                      </a:extLst>
                    </a:blip>
                    <a:srcRect l="496" t="30276" r="9392" b="11628"/>
                    <a:stretch/>
                  </pic:blipFill>
                  <pic:spPr bwMode="auto">
                    <a:xfrm>
                      <a:off x="0" y="0"/>
                      <a:ext cx="2562225" cy="233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FF0000"/>
          <w:sz w:val="72"/>
          <w:szCs w:val="72"/>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r w:rsidRPr="004231A8">
        <w:rPr>
          <w:rFonts w:ascii="Arial" w:eastAsia="Times New Roman" w:hAnsi="Arial" w:cs="Arial"/>
          <w:b/>
          <w:bCs/>
          <w:iCs/>
          <w:color w:val="FF0000"/>
          <w:sz w:val="72"/>
          <w:szCs w:val="72"/>
          <w:lang w:eastAsia="tr-TR"/>
        </w:rPr>
        <w:t>GAZİ</w:t>
      </w:r>
      <w:r w:rsidRPr="004231A8">
        <w:rPr>
          <w:rFonts w:ascii="Arial" w:eastAsia="Times New Roman" w:hAnsi="Arial" w:cs="Arial"/>
          <w:b/>
          <w:bCs/>
          <w:iCs/>
          <w:color w:val="000000" w:themeColor="text1"/>
          <w:sz w:val="72"/>
          <w:szCs w:val="72"/>
          <w:lang w:eastAsia="tr-TR"/>
        </w:rPr>
        <w:t>ŞEHİR</w:t>
      </w:r>
    </w:p>
    <w:p w:rsidR="00101647" w:rsidRDefault="00101647" w:rsidP="004231A8">
      <w:pPr>
        <w:shd w:val="clear" w:color="auto" w:fill="FFFFFF"/>
        <w:spacing w:before="150" w:after="75" w:line="276" w:lineRule="auto"/>
        <w:jc w:val="center"/>
        <w:rPr>
          <w:rFonts w:ascii="Arial" w:eastAsia="Times New Roman" w:hAnsi="Arial" w:cs="Arial"/>
          <w:b/>
          <w:bCs/>
          <w:iCs/>
          <w:color w:val="2E74B5" w:themeColor="accent1" w:themeShade="BF"/>
          <w:sz w:val="40"/>
          <w:szCs w:val="40"/>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2E74B5" w:themeColor="accent1" w:themeShade="BF"/>
          <w:sz w:val="40"/>
          <w:szCs w:val="40"/>
          <w:lang w:eastAsia="tr-TR"/>
        </w:rPr>
      </w:pPr>
      <w:bookmarkStart w:id="0" w:name="_GoBack"/>
      <w:bookmarkEnd w:id="0"/>
      <w:r w:rsidRPr="00101647">
        <w:rPr>
          <w:rFonts w:ascii="Arial" w:eastAsia="Times New Roman" w:hAnsi="Arial" w:cs="Arial"/>
          <w:b/>
          <w:bCs/>
          <w:iCs/>
          <w:color w:val="2E74B5" w:themeColor="accent1" w:themeShade="BF"/>
          <w:sz w:val="40"/>
          <w:szCs w:val="40"/>
          <w:lang w:eastAsia="tr-TR"/>
        </w:rPr>
        <w:t>EĞİTİMDE NİTELİĞİN ARTTIRILMASI PROJESİ</w:t>
      </w:r>
      <w:r w:rsidR="00101647" w:rsidRPr="00101647">
        <w:rPr>
          <w:rFonts w:ascii="Arial" w:eastAsia="Times New Roman" w:hAnsi="Arial" w:cs="Arial"/>
          <w:b/>
          <w:bCs/>
          <w:iCs/>
          <w:color w:val="2E74B5" w:themeColor="accent1" w:themeShade="BF"/>
          <w:sz w:val="40"/>
          <w:szCs w:val="40"/>
          <w:lang w:eastAsia="tr-TR"/>
        </w:rPr>
        <w:t xml:space="preserve"> </w:t>
      </w:r>
    </w:p>
    <w:p w:rsidR="00101647" w:rsidRDefault="00101647" w:rsidP="004231A8">
      <w:pPr>
        <w:shd w:val="clear" w:color="auto" w:fill="FFFFFF"/>
        <w:spacing w:before="150" w:after="75" w:line="276" w:lineRule="auto"/>
        <w:jc w:val="center"/>
        <w:rPr>
          <w:rFonts w:ascii="Arial" w:eastAsia="Times New Roman" w:hAnsi="Arial" w:cs="Arial"/>
          <w:b/>
          <w:bCs/>
          <w:iCs/>
          <w:color w:val="2E74B5" w:themeColor="accent1" w:themeShade="BF"/>
          <w:sz w:val="40"/>
          <w:szCs w:val="40"/>
          <w:lang w:eastAsia="tr-TR"/>
        </w:rPr>
      </w:pPr>
      <w:r>
        <w:rPr>
          <w:rFonts w:ascii="Arial" w:eastAsia="Times New Roman" w:hAnsi="Arial" w:cs="Arial"/>
          <w:b/>
          <w:bCs/>
          <w:iCs/>
          <w:color w:val="2E74B5" w:themeColor="accent1" w:themeShade="BF"/>
          <w:sz w:val="40"/>
          <w:szCs w:val="40"/>
          <w:lang w:eastAsia="tr-TR"/>
        </w:rPr>
        <w:t>(GENAP)</w:t>
      </w:r>
    </w:p>
    <w:p w:rsidR="00101647" w:rsidRPr="00101647" w:rsidRDefault="00101647"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Pr>
          <w:rFonts w:ascii="Arial" w:eastAsia="Times New Roman" w:hAnsi="Arial" w:cs="Arial"/>
          <w:b/>
          <w:bCs/>
          <w:iCs/>
          <w:color w:val="2E74B5" w:themeColor="accent1" w:themeShade="BF"/>
          <w:sz w:val="40"/>
          <w:szCs w:val="40"/>
          <w:lang w:eastAsia="tr-TR"/>
        </w:rPr>
        <w:t>ÇALIŞTAY RAPORU</w:t>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2019/2020</w:t>
      </w:r>
    </w:p>
    <w:p w:rsidR="00D167A7"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Eğitim Öğretim Yılı</w:t>
      </w:r>
    </w:p>
    <w:p w:rsidR="004F1183" w:rsidRPr="001A7BAF" w:rsidRDefault="004F1183" w:rsidP="004231A8">
      <w:pPr>
        <w:shd w:val="clear" w:color="auto" w:fill="FFFFFF"/>
        <w:spacing w:before="150" w:after="75" w:line="276" w:lineRule="auto"/>
        <w:jc w:val="center"/>
        <w:rPr>
          <w:rFonts w:ascii="Arial" w:eastAsia="Times New Roman" w:hAnsi="Arial" w:cs="Arial"/>
          <w:b/>
          <w:color w:val="C00000"/>
          <w:lang w:eastAsia="tr-TR"/>
        </w:rPr>
      </w:pPr>
    </w:p>
    <w:p w:rsidR="00DA6FC5" w:rsidRPr="001A7BAF" w:rsidRDefault="004F1183" w:rsidP="00DA6FC5">
      <w:pPr>
        <w:shd w:val="clear" w:color="auto" w:fill="FFFFFF"/>
        <w:spacing w:before="150" w:after="75" w:line="276" w:lineRule="auto"/>
        <w:jc w:val="center"/>
        <w:rPr>
          <w:rFonts w:ascii="Arial" w:eastAsia="Times New Roman" w:hAnsi="Arial" w:cs="Arial"/>
          <w:b/>
          <w:color w:val="C00000"/>
          <w:lang w:eastAsia="tr-TR"/>
        </w:rPr>
      </w:pPr>
      <w:r w:rsidRPr="001A7BAF">
        <w:rPr>
          <w:rFonts w:ascii="Arial" w:eastAsia="Times New Roman" w:hAnsi="Arial" w:cs="Arial"/>
          <w:b/>
          <w:color w:val="C00000"/>
          <w:lang w:eastAsia="tr-TR"/>
        </w:rPr>
        <w:t>Mehmet TAŞKIN</w:t>
      </w:r>
    </w:p>
    <w:p w:rsidR="00CD65DA" w:rsidRPr="00CD65DA" w:rsidRDefault="00DA6FC5"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y</w:t>
      </w:r>
      <w:r w:rsidR="00CD65DA" w:rsidRPr="00CD65DA">
        <w:rPr>
          <w:rFonts w:ascii="Arial" w:eastAsia="Times New Roman" w:hAnsi="Arial" w:cs="Arial"/>
          <w:b/>
          <w:bCs/>
          <w:caps/>
          <w:spacing w:val="15"/>
          <w:sz w:val="24"/>
          <w:szCs w:val="24"/>
          <w:lang w:bidi="en-US"/>
        </w:rPr>
        <w:t>ASAL TEMSİLCİ</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Cengiz METE / İl Millî Eğitim Müdürü</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KOORDİNATÖR MEM Müdür yardımcısı </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Ali TİRYAKİOĞLU / İl Millî Eğitim </w:t>
      </w:r>
      <w:r w:rsidR="00DD6B39">
        <w:rPr>
          <w:rFonts w:ascii="Arial" w:eastAsia="Times New Roman" w:hAnsi="Arial" w:cs="Arial"/>
          <w:b/>
          <w:lang w:bidi="en-US"/>
        </w:rPr>
        <w:t>Müdür Yardımcısı</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PROJE KOORDİNATÖRÜ</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w:t>
      </w:r>
      <w:proofErr w:type="gramStart"/>
      <w:r w:rsidRPr="00CD65DA">
        <w:rPr>
          <w:rFonts w:ascii="Arial" w:eastAsia="Times New Roman" w:hAnsi="Arial" w:cs="Arial"/>
          <w:b/>
          <w:lang w:bidi="en-US"/>
        </w:rPr>
        <w:t>TAŞKIN  /</w:t>
      </w:r>
      <w:proofErr w:type="gramEnd"/>
      <w:r w:rsidRPr="00CD65DA">
        <w:rPr>
          <w:rFonts w:ascii="Arial" w:eastAsia="Times New Roman" w:hAnsi="Arial" w:cs="Arial"/>
          <w:b/>
          <w:lang w:bidi="en-US"/>
        </w:rPr>
        <w:t xml:space="preserve"> İl Millî Eğitim Müdürlüğü </w:t>
      </w:r>
      <w:r w:rsidR="00DD6B39">
        <w:rPr>
          <w:rFonts w:ascii="Arial" w:eastAsia="Times New Roman" w:hAnsi="Arial" w:cs="Arial"/>
          <w:b/>
          <w:lang w:bidi="en-US"/>
        </w:rPr>
        <w:t xml:space="preserve">AR-GE </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w:t>
      </w:r>
      <w:r w:rsidR="00DA6FC5">
        <w:rPr>
          <w:rFonts w:ascii="Arial" w:eastAsia="Times New Roman" w:hAnsi="Arial" w:cs="Arial"/>
          <w:b/>
          <w:bCs/>
          <w:caps/>
          <w:spacing w:val="15"/>
          <w:sz w:val="24"/>
          <w:szCs w:val="24"/>
          <w:lang w:bidi="en-US"/>
        </w:rPr>
        <w:t>ekibi</w:t>
      </w:r>
    </w:p>
    <w:p w:rsid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C24CF7">
          <w:footerReference w:type="default" r:id="rId10"/>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Ar –Ge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Ölçme Değerlendirme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Rehberlik ve Psikolojik Danışmanlık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Anaokulu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İlkokul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Ortaokul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Lise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Meslek Liseleri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İmam Hatip Okulları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Bilişim Hizmetleri Birimi</w:t>
      </w:r>
    </w:p>
    <w:p w:rsidR="00CD65DA"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Bilim- Sanat- Spor Birimi</w:t>
      </w:r>
    </w:p>
    <w:p w:rsidR="00DA6FC5" w:rsidRDefault="00DA6FC5"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DA6FC5">
          <w:type w:val="continuous"/>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2" w:space="708"/>
          <w:docGrid w:linePitch="360"/>
        </w:sect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UYGULAMA ŞUBELERİ</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Strateji Geliştirme Hizmetleri (Koordinatör)</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Temel Eğitim Şubesi – Ortaöğretim Şubesi – Bilgi işlem ve Eğitim Teknolojileri Hizmetleri</w:t>
      </w:r>
    </w:p>
    <w:p w:rsidR="00DA6FC5" w:rsidRPr="00DA6FC5" w:rsidRDefault="00DA6FC5" w:rsidP="00DA6FC5">
      <w:pPr>
        <w:spacing w:before="200" w:after="200" w:line="276" w:lineRule="auto"/>
        <w:jc w:val="both"/>
        <w:rPr>
          <w:rFonts w:ascii="Arial" w:eastAsia="Times New Roman" w:hAnsi="Arial" w:cs="Arial"/>
          <w:b/>
          <w:lang w:bidi="en-US"/>
        </w:rPr>
      </w:pPr>
      <w:proofErr w:type="spellStart"/>
      <w:r w:rsidRPr="00DA6FC5">
        <w:rPr>
          <w:rFonts w:ascii="Arial" w:eastAsia="Times New Roman" w:hAnsi="Arial" w:cs="Arial"/>
          <w:b/>
          <w:lang w:bidi="en-US"/>
        </w:rPr>
        <w:t>Hayatboyu</w:t>
      </w:r>
      <w:proofErr w:type="spellEnd"/>
      <w:r w:rsidRPr="00DA6FC5">
        <w:rPr>
          <w:rFonts w:ascii="Arial" w:eastAsia="Times New Roman" w:hAnsi="Arial" w:cs="Arial"/>
          <w:b/>
          <w:lang w:bidi="en-US"/>
        </w:rPr>
        <w:t xml:space="preserve"> Öğrenme Şubesi – Özel Eğitim Şubesi – Destek Hizmetleri</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PROJE YÖNETİM KURULU</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Cengiz METE</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Müdürü</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Ali TİRYAKİOĞLU</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 Yardımcısı</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TAŞKIN – Ar-Ge Proje Koordinatörü</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 xml:space="preserve">iletişim: </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mtskn@hotmail.com / Tel: +90 342 230 80 02 (4448)</w:t>
      </w:r>
    </w:p>
    <w:p w:rsidR="00CD65DA" w:rsidRDefault="00CD65DA"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pPr>
    </w:p>
    <w:p w:rsidR="00DA6FC5" w:rsidRDefault="00DA6FC5" w:rsidP="004F1183">
      <w:pPr>
        <w:shd w:val="clear" w:color="auto" w:fill="FFFFFF"/>
        <w:spacing w:before="150" w:after="75" w:line="360" w:lineRule="auto"/>
        <w:jc w:val="both"/>
        <w:rPr>
          <w:rFonts w:ascii="Arial" w:eastAsia="Times New Roman" w:hAnsi="Arial" w:cs="Arial"/>
          <w:b/>
          <w:color w:val="2E74B5" w:themeColor="accent1" w:themeShade="BF"/>
          <w:sz w:val="24"/>
          <w:szCs w:val="24"/>
          <w:lang w:eastAsia="tr-TR"/>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lastRenderedPageBreak/>
        <w:t>TANIMLAR ve KISALTMALAR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genap</w:t>
      </w:r>
    </w:p>
    <w:p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VELİ KARNESİ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 Tarafından Velilere </w:t>
      </w:r>
      <w:proofErr w:type="spellStart"/>
      <w:r w:rsidRPr="00DA6FC5">
        <w:rPr>
          <w:rFonts w:ascii="Arial" w:eastAsia="Times New Roman" w:hAnsi="Arial" w:cs="Times New Roman"/>
          <w:szCs w:val="20"/>
          <w:lang w:bidi="en-US"/>
        </w:rPr>
        <w:t>Ymnelik</w:t>
      </w:r>
      <w:proofErr w:type="spellEnd"/>
      <w:r w:rsidRPr="00DA6FC5">
        <w:rPr>
          <w:rFonts w:ascii="Arial" w:eastAsia="Times New Roman" w:hAnsi="Arial" w:cs="Times New Roman"/>
          <w:szCs w:val="20"/>
          <w:lang w:bidi="en-US"/>
        </w:rPr>
        <w:t xml:space="preserve"> Bilgilendirme, Değerlendirme Çalışmalarının Kayıt Altına Alındığı Çizelge</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 KOÇLÜĞÜ</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Öğrencilerin Akademik Olarak Gelişimlerini Sağlayan, Rol Model Olan Öğretmenler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YÖNETİMSEL LİDERLİK</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İl Milli Eğitim Müdür Yardımcıları Ve </w:t>
      </w:r>
      <w:proofErr w:type="gramStart"/>
      <w:r w:rsidRPr="00DA6FC5">
        <w:rPr>
          <w:rFonts w:ascii="Arial" w:eastAsia="Times New Roman" w:hAnsi="Arial" w:cs="Times New Roman"/>
          <w:szCs w:val="20"/>
          <w:lang w:bidi="en-US"/>
        </w:rPr>
        <w:t>Şube  Müdürlerinden</w:t>
      </w:r>
      <w:proofErr w:type="gramEnd"/>
      <w:r w:rsidRPr="00DA6FC5">
        <w:rPr>
          <w:rFonts w:ascii="Arial" w:eastAsia="Times New Roman" w:hAnsi="Arial" w:cs="Times New Roman"/>
          <w:szCs w:val="20"/>
          <w:lang w:bidi="en-US"/>
        </w:rPr>
        <w:t xml:space="preserve"> Okullara Destek, İzleme Değerlendirme Ve Gelişimi Takip Eden Yöneticiler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EĞİTİMİN YILDIZLARI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Öğretmenler İçin Yapılan Başarılı Çalışmaları Somut Olarak Ortaya Koyabilmesi </w:t>
      </w:r>
      <w:proofErr w:type="gramStart"/>
      <w:r w:rsidRPr="00DA6FC5">
        <w:rPr>
          <w:rFonts w:ascii="Arial" w:eastAsia="Times New Roman" w:hAnsi="Arial" w:cs="Times New Roman"/>
          <w:szCs w:val="20"/>
          <w:lang w:bidi="en-US"/>
        </w:rPr>
        <w:t>Ve</w:t>
      </w:r>
      <w:proofErr w:type="gramEnd"/>
      <w:r w:rsidRPr="00DA6FC5">
        <w:rPr>
          <w:rFonts w:ascii="Arial" w:eastAsia="Times New Roman" w:hAnsi="Arial" w:cs="Times New Roman"/>
          <w:szCs w:val="20"/>
          <w:lang w:bidi="en-US"/>
        </w:rPr>
        <w:t xml:space="preserve"> Ödüllendirilmesi Çalışması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yönerge</w:t>
      </w:r>
    </w:p>
    <w:p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 Yönergesi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protokol</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Okul/Kurumların proje kapsamında yapacakları </w:t>
      </w:r>
      <w:proofErr w:type="gramStart"/>
      <w:r w:rsidRPr="00DA6FC5">
        <w:rPr>
          <w:rFonts w:ascii="Arial" w:eastAsia="Times New Roman" w:hAnsi="Arial" w:cs="Times New Roman"/>
          <w:szCs w:val="20"/>
          <w:lang w:bidi="en-US"/>
        </w:rPr>
        <w:t>işbirliği</w:t>
      </w:r>
      <w:proofErr w:type="gramEnd"/>
      <w:r w:rsidRPr="00DA6FC5">
        <w:rPr>
          <w:rFonts w:ascii="Arial" w:eastAsia="Times New Roman" w:hAnsi="Arial" w:cs="Times New Roman"/>
          <w:szCs w:val="20"/>
          <w:lang w:bidi="en-US"/>
        </w:rPr>
        <w:t xml:space="preserve"> çalışmalarına istinaden valilik nezdinde tarafların imzaladığı niyet beyanı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Bireyselleştirilmiş öğrenme destek programı</w:t>
      </w:r>
      <w:r w:rsidR="005B1F4E">
        <w:rPr>
          <w:rFonts w:ascii="Arial" w:eastAsia="Times New Roman" w:hAnsi="Arial" w:cs="Times New Roman"/>
          <w:b/>
          <w:caps/>
          <w:color w:val="FFFFFF" w:themeColor="background1"/>
          <w:spacing w:val="15"/>
          <w:lang w:bidi="en-US"/>
        </w:rPr>
        <w:t xml:space="preserve"> (destek EğitİM)</w:t>
      </w:r>
    </w:p>
    <w:p w:rsidR="00DA6FC5" w:rsidRDefault="00DA6FC5" w:rsidP="00DA6FC5">
      <w:pPr>
        <w:shd w:val="clear" w:color="auto" w:fill="FFFFFF"/>
        <w:spacing w:before="150" w:after="75" w:line="360"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Ortak sınavlar ve Başarı Analiz Sistemi sonucu öğrencilerin bireysel olarak sorunlu görünen kazanımlara yönelik okullarda öğrenci temelli geliştirilen destek programları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kapsam</w:t>
      </w:r>
    </w:p>
    <w:p w:rsidR="009D0F95" w:rsidRPr="004F1183" w:rsidRDefault="009D0F95" w:rsidP="004F1183">
      <w:p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Bu yönerge; Gaziantep ili genelindeki tüm </w:t>
      </w:r>
      <w:proofErr w:type="gramStart"/>
      <w:r w:rsidRPr="004F1183">
        <w:rPr>
          <w:rFonts w:ascii="Arial" w:eastAsia="Times New Roman" w:hAnsi="Arial" w:cs="Arial"/>
          <w:color w:val="352F2A"/>
          <w:sz w:val="24"/>
          <w:szCs w:val="24"/>
          <w:lang w:eastAsia="tr-TR"/>
        </w:rPr>
        <w:t>resmi</w:t>
      </w:r>
      <w:proofErr w:type="gramEnd"/>
      <w:r w:rsidRPr="004F1183">
        <w:rPr>
          <w:rFonts w:ascii="Arial" w:eastAsia="Times New Roman" w:hAnsi="Arial" w:cs="Arial"/>
          <w:color w:val="352F2A"/>
          <w:sz w:val="24"/>
          <w:szCs w:val="24"/>
          <w:lang w:eastAsia="tr-TR"/>
        </w:rPr>
        <w:t xml:space="preserve"> kurumlar</w:t>
      </w:r>
      <w:r w:rsidR="005B1F4E">
        <w:rPr>
          <w:rFonts w:ascii="Arial" w:eastAsia="Times New Roman" w:hAnsi="Arial" w:cs="Arial"/>
          <w:color w:val="352F2A"/>
          <w:sz w:val="24"/>
          <w:szCs w:val="24"/>
          <w:lang w:eastAsia="tr-TR"/>
        </w:rPr>
        <w:t xml:space="preserve">ı </w:t>
      </w:r>
      <w:r w:rsidRPr="004F1183">
        <w:rPr>
          <w:rFonts w:ascii="Arial" w:eastAsia="Times New Roman" w:hAnsi="Arial" w:cs="Arial"/>
          <w:color w:val="352F2A"/>
          <w:sz w:val="24"/>
          <w:szCs w:val="24"/>
          <w:lang w:eastAsia="tr-TR"/>
        </w:rPr>
        <w:t>kapsar.</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dayanak</w:t>
      </w:r>
    </w:p>
    <w:p w:rsidR="005B3065" w:rsidRPr="004F1183" w:rsidRDefault="005B3065" w:rsidP="004F1183">
      <w:pPr>
        <w:pStyle w:val="ListeParagraf"/>
        <w:numPr>
          <w:ilvl w:val="0"/>
          <w:numId w:val="22"/>
        </w:numPr>
        <w:shd w:val="clear" w:color="auto" w:fill="FFFFFF"/>
        <w:spacing w:before="150" w:after="75" w:line="360" w:lineRule="auto"/>
        <w:jc w:val="both"/>
        <w:rPr>
          <w:rFonts w:ascii="Arial" w:eastAsia="Times New Roman" w:hAnsi="Arial" w:cs="Arial"/>
          <w:color w:val="352F2A"/>
          <w:sz w:val="24"/>
          <w:szCs w:val="24"/>
          <w:lang w:eastAsia="tr-TR"/>
        </w:rPr>
      </w:pPr>
      <w:proofErr w:type="gramStart"/>
      <w:r w:rsidRPr="004F1183">
        <w:rPr>
          <w:rFonts w:ascii="Arial" w:eastAsia="Times New Roman" w:hAnsi="Arial" w:cs="Arial"/>
          <w:color w:val="352F2A"/>
          <w:sz w:val="24"/>
          <w:szCs w:val="24"/>
          <w:lang w:eastAsia="tr-TR"/>
        </w:rPr>
        <w:t>Milli</w:t>
      </w:r>
      <w:proofErr w:type="gramEnd"/>
      <w:r w:rsidRPr="004F1183">
        <w:rPr>
          <w:rFonts w:ascii="Arial" w:eastAsia="Times New Roman" w:hAnsi="Arial" w:cs="Arial"/>
          <w:color w:val="352F2A"/>
          <w:sz w:val="24"/>
          <w:szCs w:val="24"/>
          <w:lang w:eastAsia="tr-TR"/>
        </w:rPr>
        <w:t xml:space="preserve"> Eğitim Bakanlığı 2023 Eğitim Vizyonu</w:t>
      </w:r>
    </w:p>
    <w:p w:rsidR="005B3065" w:rsidRPr="004F1183" w:rsidRDefault="005B3065" w:rsidP="004F1183">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Millî Eğitim Bakanlığı 2019-2023 Stratejik Planı</w:t>
      </w:r>
    </w:p>
    <w:p w:rsidR="005B3065" w:rsidRDefault="005B3065" w:rsidP="004F1183">
      <w:pPr>
        <w:pStyle w:val="ListeParagraf"/>
        <w:numPr>
          <w:ilvl w:val="0"/>
          <w:numId w:val="22"/>
        </w:numPr>
        <w:spacing w:line="360" w:lineRule="auto"/>
        <w:jc w:val="both"/>
        <w:rPr>
          <w:rFonts w:ascii="Arial" w:hAnsi="Arial" w:cs="Arial"/>
          <w:sz w:val="24"/>
          <w:szCs w:val="24"/>
        </w:rPr>
      </w:pPr>
      <w:r w:rsidRPr="004F1183">
        <w:rPr>
          <w:rFonts w:ascii="Arial" w:hAnsi="Arial" w:cs="Arial"/>
          <w:sz w:val="24"/>
          <w:szCs w:val="24"/>
        </w:rPr>
        <w:t>İl Millî Eğitim Müdürlüğü 2019-2023 Stratejik Planı</w:t>
      </w:r>
    </w:p>
    <w:p w:rsidR="005B1F4E" w:rsidRPr="004F1183" w:rsidRDefault="005B1F4E" w:rsidP="004F1183">
      <w:pPr>
        <w:pStyle w:val="ListeParagraf"/>
        <w:numPr>
          <w:ilvl w:val="0"/>
          <w:numId w:val="22"/>
        </w:numPr>
        <w:spacing w:line="360" w:lineRule="auto"/>
        <w:jc w:val="both"/>
        <w:rPr>
          <w:rFonts w:ascii="Arial" w:hAnsi="Arial" w:cs="Arial"/>
          <w:sz w:val="24"/>
          <w:szCs w:val="24"/>
        </w:rPr>
      </w:pPr>
      <w:r>
        <w:rPr>
          <w:rFonts w:ascii="Arial" w:hAnsi="Arial" w:cs="Arial"/>
          <w:sz w:val="24"/>
          <w:szCs w:val="24"/>
        </w:rPr>
        <w:t xml:space="preserve">Gaziantep </w:t>
      </w:r>
      <w:proofErr w:type="gramStart"/>
      <w:r>
        <w:rPr>
          <w:rFonts w:ascii="Arial" w:hAnsi="Arial" w:cs="Arial"/>
          <w:sz w:val="24"/>
          <w:szCs w:val="24"/>
        </w:rPr>
        <w:t>Okul .Farklılıklarının</w:t>
      </w:r>
      <w:proofErr w:type="gramEnd"/>
      <w:r>
        <w:rPr>
          <w:rFonts w:ascii="Arial" w:hAnsi="Arial" w:cs="Arial"/>
          <w:sz w:val="24"/>
          <w:szCs w:val="24"/>
        </w:rPr>
        <w:t xml:space="preserve"> Azaltılması </w:t>
      </w:r>
      <w:proofErr w:type="spellStart"/>
      <w:r>
        <w:rPr>
          <w:rFonts w:ascii="Arial" w:hAnsi="Arial" w:cs="Arial"/>
          <w:sz w:val="24"/>
          <w:szCs w:val="24"/>
        </w:rPr>
        <w:t>Çalıştayı</w:t>
      </w:r>
      <w:proofErr w:type="spellEnd"/>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projenin amacı</w:t>
      </w:r>
    </w:p>
    <w:p w:rsidR="004F1183" w:rsidRPr="004F1183" w:rsidRDefault="004F1183" w:rsidP="004F1183">
      <w:pPr>
        <w:pStyle w:val="b"/>
        <w:spacing w:before="0" w:beforeAutospacing="0" w:line="360" w:lineRule="auto"/>
        <w:ind w:firstLine="708"/>
        <w:jc w:val="both"/>
        <w:rPr>
          <w:rFonts w:ascii="Arial" w:hAnsi="Arial" w:cs="Arial"/>
          <w:bCs/>
          <w:iCs/>
          <w:color w:val="212529"/>
        </w:rPr>
      </w:pPr>
      <w:r w:rsidRPr="004F1183">
        <w:rPr>
          <w:rFonts w:ascii="Arial" w:hAnsi="Arial" w:cs="Arial"/>
          <w:color w:val="352F2A"/>
        </w:rPr>
        <w:t xml:space="preserve">Okul başarısını etkileyen okul yönetimi, akran, aile, öğretim yöntem teknikler ve rehberlik gibi faktörlerde iyileştirme ve geliştirme sağlayarak </w:t>
      </w:r>
      <w:proofErr w:type="spellStart"/>
      <w:r w:rsidRPr="004F1183">
        <w:rPr>
          <w:rFonts w:ascii="Arial" w:hAnsi="Arial" w:cs="Arial"/>
          <w:color w:val="352F2A"/>
        </w:rPr>
        <w:t>Meb</w:t>
      </w:r>
      <w:proofErr w:type="spellEnd"/>
      <w:r w:rsidRPr="004F1183">
        <w:rPr>
          <w:rFonts w:ascii="Arial" w:hAnsi="Arial" w:cs="Arial"/>
          <w:color w:val="352F2A"/>
        </w:rPr>
        <w:t xml:space="preserve"> vizyon 2023 hedefleri doğrultusunda Gaziantep ili akademik başarı oranının Türkiye ortalamasının üzerine çıkarmak amaçlanmaktadır. </w:t>
      </w:r>
      <w:r w:rsidRPr="004F1183">
        <w:rPr>
          <w:rFonts w:ascii="Arial" w:hAnsi="Arial" w:cs="Arial"/>
          <w:color w:val="212529"/>
        </w:rPr>
        <w:t>2023 Eğitim Vizyon Belgesinde okullar arası imkân farklılıklarının azaltılması hususu üzerinde yoğun olarak durulmuş ve bu alanda politikalar geliştirilmesi gerektiği ayrıca belirtilmiştir.</w:t>
      </w:r>
      <w:r w:rsidRPr="004F1183">
        <w:rPr>
          <w:rFonts w:ascii="Arial" w:hAnsi="Arial" w:cs="Arial"/>
          <w:color w:val="352F2A"/>
        </w:rPr>
        <w:t xml:space="preserve"> Bu amaçla </w:t>
      </w:r>
      <w:r w:rsidRPr="004F1183">
        <w:rPr>
          <w:rFonts w:ascii="Arial" w:hAnsi="Arial" w:cs="Arial"/>
          <w:bCs/>
          <w:iCs/>
          <w:color w:val="212529"/>
        </w:rPr>
        <w:t>Gaziantep İl Milli Eğitim Müdürlüğü tarafından “</w:t>
      </w:r>
      <w:proofErr w:type="spellStart"/>
      <w:r w:rsidRPr="004F1183">
        <w:rPr>
          <w:rFonts w:ascii="Arial" w:hAnsi="Arial" w:cs="Arial"/>
          <w:bCs/>
          <w:iCs/>
          <w:color w:val="212529"/>
        </w:rPr>
        <w:t>Gazişehir</w:t>
      </w:r>
      <w:proofErr w:type="spellEnd"/>
      <w:r w:rsidRPr="004F1183">
        <w:rPr>
          <w:rFonts w:ascii="Arial" w:hAnsi="Arial" w:cs="Arial"/>
          <w:bCs/>
          <w:iCs/>
          <w:color w:val="212529"/>
        </w:rPr>
        <w:t xml:space="preserve"> Eğitimde Niteliğin Arttırılması Projesi” kısa adıyla “GENAP” projesi 2019-2020 Eğitim Öğretim yılından itibaren başlanarak uygulamaya konulmuştur.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Cs/>
          <w:color w:val="212529"/>
        </w:rPr>
        <w:t xml:space="preserve">GENAP projesi bireyi çok yönlü geliştiren, okulu yaşam alanı olarak gören ve bireye zamana uygun yeni beceriler kazandırmak anlayışına sahip </w:t>
      </w:r>
      <w:r w:rsidRPr="004F1183">
        <w:rPr>
          <w:rFonts w:ascii="Arial" w:hAnsi="Arial" w:cs="Arial"/>
          <w:bCs/>
          <w:i/>
          <w:iCs/>
          <w:color w:val="212529"/>
        </w:rPr>
        <w:t>eğitimle ilgili tüm aktör, STK’lar, eğitim sendikaları, üniversiteler vb. kuruluşların iş birliğiyle ortaya koymak, önceliğimiz olacaktır.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Eğitim ile ilgili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eylem planları hazırlamaları okul başarısında iyileşme sağlamanın ön koşuludur.</w:t>
      </w:r>
    </w:p>
    <w:p w:rsid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GENAP Projesi hedefler doğrultusunda çocukların bireysel, akademik ve sosyal gelişim amaçlarına yönelik etkinlikler izlenecek, değerlendirilecek ve desteklenerek iyileştirilecektir. Bu gelişim modeliyle tüm kademelerde yarışma ve rekabet odaklı değil, paylaşım temelli bir anlayış benimsenecektir.</w:t>
      </w:r>
    </w:p>
    <w:p w:rsidR="005B1F4E" w:rsidRPr="004F1183" w:rsidRDefault="005B1F4E" w:rsidP="004F1183">
      <w:pPr>
        <w:pStyle w:val="b"/>
        <w:spacing w:line="360" w:lineRule="auto"/>
        <w:ind w:firstLine="708"/>
        <w:jc w:val="both"/>
        <w:rPr>
          <w:rFonts w:ascii="Arial" w:hAnsi="Arial" w:cs="Arial"/>
          <w:bCs/>
          <w:i/>
          <w:iCs/>
          <w:color w:val="212529"/>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hedefleri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rehberlik faaliyetlerinin yeniden düzenli ve sistemli olması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Okul aile </w:t>
      </w:r>
      <w:proofErr w:type="gramStart"/>
      <w:r w:rsidRPr="004F1183">
        <w:rPr>
          <w:rFonts w:ascii="Arial" w:hAnsi="Arial" w:cs="Arial"/>
          <w:sz w:val="24"/>
          <w:szCs w:val="24"/>
        </w:rPr>
        <w:t>işbirliğinin</w:t>
      </w:r>
      <w:proofErr w:type="gramEnd"/>
      <w:r w:rsidRPr="004F1183">
        <w:rPr>
          <w:rFonts w:ascii="Arial" w:hAnsi="Arial" w:cs="Arial"/>
          <w:sz w:val="24"/>
          <w:szCs w:val="24"/>
        </w:rPr>
        <w:t xml:space="preserve"> arttırıcı etkinlikler yapılması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bütünsel yaklaşımın sağlanması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Kazanım bazlı eksikliklerin tespiti ve eksikliklerin giderilmesi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yeterliği niteliğe ulaşamayan öğrencilere destek eğitim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lastRenderedPageBreak/>
        <w:t>Eğitim kampları oluşturulması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Öğrenme Şenliklerinin düzenlenmesi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Başarı, başarısızlık, devamsızlık ve terk nedenlerinin araştırılması ve azaltılması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Ölçme ve Değerlendirme sistemini kaliteli şekilde eğitime entegre edilmesi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Veli ziyaretlerinin daha anlamlı şekilde yapılması</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Koçluk ve </w:t>
      </w:r>
      <w:proofErr w:type="spellStart"/>
      <w:r>
        <w:rPr>
          <w:rFonts w:ascii="Arial" w:hAnsi="Arial" w:cs="Arial"/>
          <w:sz w:val="24"/>
          <w:szCs w:val="24"/>
        </w:rPr>
        <w:t>mento</w:t>
      </w:r>
      <w:r w:rsidR="00C24CF7" w:rsidRPr="004F1183">
        <w:rPr>
          <w:rFonts w:ascii="Arial" w:hAnsi="Arial" w:cs="Arial"/>
          <w:sz w:val="24"/>
          <w:szCs w:val="24"/>
        </w:rPr>
        <w:t>rlük</w:t>
      </w:r>
      <w:proofErr w:type="spellEnd"/>
      <w:r w:rsidR="00C24CF7" w:rsidRPr="004F1183">
        <w:rPr>
          <w:rFonts w:ascii="Arial" w:hAnsi="Arial" w:cs="Arial"/>
          <w:sz w:val="24"/>
          <w:szCs w:val="24"/>
        </w:rPr>
        <w:t xml:space="preserve"> sisteminin getirilmesi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Üniversite </w:t>
      </w:r>
      <w:proofErr w:type="gramStart"/>
      <w:r w:rsidRPr="004F1183">
        <w:rPr>
          <w:rFonts w:ascii="Arial" w:hAnsi="Arial" w:cs="Arial"/>
          <w:sz w:val="24"/>
          <w:szCs w:val="24"/>
        </w:rPr>
        <w:t>İle</w:t>
      </w:r>
      <w:proofErr w:type="gramEnd"/>
      <w:r w:rsidRPr="004F1183">
        <w:rPr>
          <w:rFonts w:ascii="Arial" w:hAnsi="Arial" w:cs="Arial"/>
          <w:sz w:val="24"/>
          <w:szCs w:val="24"/>
        </w:rPr>
        <w:t xml:space="preserve"> okul arasındaki bağı güçlendirmek</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Nitelikli Öğretmen eğitimlerinin düzenlenmesi</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Moral, </w:t>
      </w:r>
      <w:r w:rsidR="00C24CF7" w:rsidRPr="004F1183">
        <w:rPr>
          <w:rFonts w:ascii="Arial" w:hAnsi="Arial" w:cs="Arial"/>
          <w:sz w:val="24"/>
          <w:szCs w:val="24"/>
        </w:rPr>
        <w:t>motivasyon etkinliklerinin arttırılması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Değerler eğitimi uygulamaya dönük olarak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Yöneticilerinin Mesleki Becerilerinin Arttırılması</w:t>
      </w:r>
    </w:p>
    <w:p w:rsidR="00360CBD" w:rsidRPr="004F1183" w:rsidRDefault="00360CBD" w:rsidP="004F1183">
      <w:pPr>
        <w:shd w:val="clear" w:color="auto" w:fill="FFFFFF"/>
        <w:spacing w:after="225" w:line="360" w:lineRule="auto"/>
        <w:ind w:left="300"/>
        <w:jc w:val="both"/>
        <w:rPr>
          <w:rFonts w:ascii="Arial" w:eastAsia="Times New Roman" w:hAnsi="Arial" w:cs="Arial"/>
          <w:color w:val="352F2A"/>
          <w:sz w:val="24"/>
          <w:szCs w:val="24"/>
          <w:lang w:eastAsia="tr-TR"/>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YÖNETİM BOYUTU</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Proje yürütme kurulunun kurulacaktır.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Okul </w:t>
      </w:r>
      <w:r w:rsidR="00A82E90" w:rsidRPr="004F1183">
        <w:rPr>
          <w:rFonts w:ascii="Arial" w:hAnsi="Arial" w:cs="Arial"/>
          <w:sz w:val="24"/>
          <w:szCs w:val="24"/>
        </w:rPr>
        <w:t>tanıtım materyallerinin hazırlanması, web sitesinde yayınlanması, velilere okul tanıtımlarının yapılacaktır.</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Proje yürütme kurulu ile vizyon 2023 doğrultusunda ve GENAP projesi sınırlılıklarıyla okul eylem planının oluşturulması, süreç içerisinde yapılacak faaliyetlerin ve etkinliklerini detaylı şekilde açıklanacaktır.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idarec</w:t>
      </w:r>
      <w:r w:rsidR="00A82E90" w:rsidRPr="004F1183">
        <w:rPr>
          <w:rFonts w:ascii="Arial" w:hAnsi="Arial" w:cs="Arial"/>
          <w:sz w:val="24"/>
          <w:szCs w:val="24"/>
        </w:rPr>
        <w:t xml:space="preserve">ilerinin, veli toplantılarında </w:t>
      </w:r>
      <w:r w:rsidRPr="004F1183">
        <w:rPr>
          <w:rFonts w:ascii="Arial" w:hAnsi="Arial" w:cs="Arial"/>
          <w:sz w:val="24"/>
          <w:szCs w:val="24"/>
        </w:rPr>
        <w:t>bir yıllık e</w:t>
      </w:r>
      <w:r w:rsidR="00A82E90" w:rsidRPr="004F1183">
        <w:rPr>
          <w:rFonts w:ascii="Arial" w:hAnsi="Arial" w:cs="Arial"/>
          <w:sz w:val="24"/>
          <w:szCs w:val="24"/>
        </w:rPr>
        <w:t>ylem planı tanıtımı yapılacak ve eylem planının uygulama konulacaktır.</w:t>
      </w:r>
    </w:p>
    <w:p w:rsidR="009E55D1"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 Aile Birliği gelirleri yeni bir yapıya kavuşturulacaktır.</w:t>
      </w:r>
      <w:r w:rsidR="002D1959" w:rsidRPr="004F1183">
        <w:rPr>
          <w:rFonts w:ascii="Arial" w:hAnsi="Arial" w:cs="Arial"/>
          <w:sz w:val="24"/>
          <w:szCs w:val="24"/>
        </w:rPr>
        <w:t xml:space="preserve"> </w:t>
      </w:r>
      <w:r w:rsidR="005B5B11" w:rsidRPr="004F1183">
        <w:rPr>
          <w:rFonts w:ascii="Arial" w:hAnsi="Arial" w:cs="Arial"/>
          <w:sz w:val="24"/>
          <w:szCs w:val="24"/>
        </w:rPr>
        <w:t>Okul bütçesinin şeffaf bir şekilde yapılan harcamalar ile gelir giderleri, şeffaflaştırılarak velilere bilgi</w:t>
      </w:r>
      <w:r w:rsidRPr="004F1183">
        <w:rPr>
          <w:rFonts w:ascii="Arial" w:hAnsi="Arial" w:cs="Arial"/>
          <w:sz w:val="24"/>
          <w:szCs w:val="24"/>
        </w:rPr>
        <w:t xml:space="preserve"> verilecektir. Böylelikle okul ile aile arasında güven</w:t>
      </w:r>
      <w:r w:rsidR="009E55D1" w:rsidRPr="004F1183">
        <w:rPr>
          <w:rFonts w:ascii="Arial" w:hAnsi="Arial" w:cs="Arial"/>
          <w:sz w:val="24"/>
          <w:szCs w:val="24"/>
        </w:rPr>
        <w:t xml:space="preserve"> </w:t>
      </w:r>
      <w:r w:rsidRPr="004F1183">
        <w:rPr>
          <w:rFonts w:ascii="Arial" w:hAnsi="Arial" w:cs="Arial"/>
          <w:sz w:val="24"/>
          <w:szCs w:val="24"/>
        </w:rPr>
        <w:t>bağı oluşturmak amaçlanmıştır. Ayrıca veliler okul bütçesinin nasıl işlediği konusunda bilgi sahibi olacak ve önyargısız, gönüllülük içerisinde okula destek olmaları amaçlanmıştır.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Öğretmen ve okul yöneticilerimizin mesleki gelişimlerini sürekli desteklemek üzere üniversitelerle ve STK’larla yüz yüze, örgün ve/veya uzaktan eğitim iş birlikleri hayata geçirilecektir.</w:t>
      </w:r>
      <w:r w:rsidRPr="004F1183">
        <w:rPr>
          <w:rFonts w:ascii="Arial" w:hAnsi="Arial" w:cs="Arial"/>
          <w:sz w:val="24"/>
          <w:szCs w:val="24"/>
        </w:rPr>
        <w:t xml:space="preserve"> </w:t>
      </w:r>
      <w:r w:rsidR="005B5B11" w:rsidRPr="004F1183">
        <w:rPr>
          <w:rFonts w:ascii="Arial" w:hAnsi="Arial" w:cs="Arial"/>
          <w:sz w:val="24"/>
          <w:szCs w:val="24"/>
        </w:rPr>
        <w:t>Okul idarecilerine, yöneticilik becerilerinin geliştirilmesi</w:t>
      </w:r>
      <w:r w:rsidRPr="004F1183">
        <w:rPr>
          <w:rFonts w:ascii="Arial" w:hAnsi="Arial" w:cs="Arial"/>
          <w:sz w:val="24"/>
          <w:szCs w:val="24"/>
        </w:rPr>
        <w:t xml:space="preserve">ne yönelik eğitimler yapılacak, </w:t>
      </w:r>
      <w:r w:rsidR="005B5B11" w:rsidRPr="004F1183">
        <w:rPr>
          <w:rFonts w:ascii="Arial" w:hAnsi="Arial" w:cs="Arial"/>
          <w:sz w:val="24"/>
          <w:szCs w:val="24"/>
        </w:rPr>
        <w:t>ÖRAV ve benzeri kuruluşlardan okul yöneticilerinin geliştirilmesi alan</w:t>
      </w:r>
      <w:r w:rsidRPr="004F1183">
        <w:rPr>
          <w:rFonts w:ascii="Arial" w:hAnsi="Arial" w:cs="Arial"/>
          <w:sz w:val="24"/>
          <w:szCs w:val="24"/>
        </w:rPr>
        <w:t>ında gerekli destekler alınmaya çalışılacaktır.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lastRenderedPageBreak/>
        <w:t>Diğer bakanlıklarla ortak projeler gerçekleştirilerek farklı finans kaynakları harekete geçirilecektir.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İl çapında yapılan projelerle (</w:t>
      </w:r>
      <w:proofErr w:type="spellStart"/>
      <w:proofErr w:type="gramStart"/>
      <w:r w:rsidRPr="004F1183">
        <w:rPr>
          <w:rFonts w:ascii="Arial" w:hAnsi="Arial" w:cs="Arial"/>
          <w:i/>
          <w:sz w:val="24"/>
          <w:szCs w:val="24"/>
        </w:rPr>
        <w:t>sodes,İKA</w:t>
      </w:r>
      <w:proofErr w:type="spellEnd"/>
      <w:proofErr w:type="gramEnd"/>
      <w:r w:rsidRPr="004F1183">
        <w:rPr>
          <w:rFonts w:ascii="Arial" w:hAnsi="Arial" w:cs="Arial"/>
          <w:i/>
          <w:sz w:val="24"/>
          <w:szCs w:val="24"/>
        </w:rPr>
        <w:t>) en çok ihtiyacı olan okullar temele alınarak yardımcı olunacaktır.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Kurum kültürünün oluşturulacak öğretmenlere gereken destek verilecektir.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Okul gelişimine yönelik rehberlik bileşeni, il ve ilçe düzeyinde de yapılandırılacaktır.</w:t>
      </w:r>
    </w:p>
    <w:p w:rsidR="001A659B"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İl ve İlçe MEM yöneticileri tarafından okullara rehberlik “</w:t>
      </w:r>
      <w:r w:rsidRPr="004F1183">
        <w:rPr>
          <w:rFonts w:ascii="Arial" w:hAnsi="Arial" w:cs="Arial"/>
          <w:b/>
          <w:sz w:val="24"/>
          <w:szCs w:val="24"/>
        </w:rPr>
        <w:t>yönetimsel liderlik”</w:t>
      </w:r>
      <w:r w:rsidRPr="004F1183">
        <w:rPr>
          <w:rFonts w:ascii="Arial" w:hAnsi="Arial" w:cs="Arial"/>
          <w:sz w:val="24"/>
          <w:szCs w:val="24"/>
        </w:rPr>
        <w:t xml:space="preserve"> anlayışı oluşturulacaktır.</w:t>
      </w:r>
      <w:r w:rsidR="001A659B" w:rsidRPr="004F1183">
        <w:rPr>
          <w:rFonts w:ascii="Arial" w:hAnsi="Arial" w:cs="Arial"/>
          <w:sz w:val="24"/>
          <w:szCs w:val="24"/>
        </w:rPr>
        <w:t xml:space="preserve"> İl veya ilçe Milli Eğitim Müdür, Müdür Yardımcıları veya şube müdürleri tarafından okulun gelişimini sağlamak amacıyla denetleme, öneri getirme, gelişiminin izlenmesi gibi çalışmalar yapılacak ve tedbirler alınacaktır.</w:t>
      </w:r>
    </w:p>
    <w:p w:rsidR="001A659B" w:rsidRPr="004F1183"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Ortalamanın altında olan okulların belirlenerek görev dağılımının yapılması</w:t>
      </w:r>
    </w:p>
    <w:p w:rsidR="001A659B"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Daha önceden oluşturulan kriterle bu kriterlerin </w:t>
      </w:r>
      <w:proofErr w:type="spellStart"/>
      <w:r w:rsidRPr="004F1183">
        <w:rPr>
          <w:rFonts w:ascii="Arial" w:hAnsi="Arial" w:cs="Arial"/>
          <w:sz w:val="24"/>
          <w:szCs w:val="24"/>
        </w:rPr>
        <w:t>gerçeklemsini</w:t>
      </w:r>
      <w:proofErr w:type="spellEnd"/>
      <w:r w:rsidRPr="004F1183">
        <w:rPr>
          <w:rFonts w:ascii="Arial" w:hAnsi="Arial" w:cs="Arial"/>
          <w:sz w:val="24"/>
          <w:szCs w:val="24"/>
        </w:rPr>
        <w:t xml:space="preserve"> sağlamak, gerçekleşmediyse nedenlerinin araştırılması gibi yönlendirmelerde bulunmasını sağlamaktır.</w:t>
      </w:r>
    </w:p>
    <w:p w:rsidR="000530ED" w:rsidRPr="004F1183" w:rsidRDefault="000530ED" w:rsidP="004F1183">
      <w:pPr>
        <w:pStyle w:val="ListeParagraf"/>
        <w:numPr>
          <w:ilvl w:val="0"/>
          <w:numId w:val="23"/>
        </w:numPr>
        <w:spacing w:line="360" w:lineRule="auto"/>
        <w:jc w:val="both"/>
        <w:rPr>
          <w:rFonts w:ascii="Arial" w:hAnsi="Arial" w:cs="Arial"/>
          <w:sz w:val="24"/>
          <w:szCs w:val="24"/>
        </w:rPr>
      </w:pPr>
      <w:r>
        <w:rPr>
          <w:rFonts w:ascii="Arial" w:hAnsi="Arial" w:cs="Arial"/>
          <w:sz w:val="24"/>
          <w:szCs w:val="24"/>
        </w:rPr>
        <w:t xml:space="preserve">Okullarda etüt salonu oluşturulacaktır. Oluşturulan etüt salonlarında üniversitelerin </w:t>
      </w:r>
      <w:proofErr w:type="gramStart"/>
      <w:r>
        <w:rPr>
          <w:rFonts w:ascii="Arial" w:hAnsi="Arial" w:cs="Arial"/>
          <w:sz w:val="24"/>
          <w:szCs w:val="24"/>
        </w:rPr>
        <w:t>imkan</w:t>
      </w:r>
      <w:proofErr w:type="gramEnd"/>
      <w:r>
        <w:rPr>
          <w:rFonts w:ascii="Arial" w:hAnsi="Arial" w:cs="Arial"/>
          <w:sz w:val="24"/>
          <w:szCs w:val="24"/>
        </w:rPr>
        <w:t xml:space="preserve"> verdikleri sürece üniversite öğrencilerinin kendilerini geliştirme amacıyla etüt saatleri uygulanacaktır. Bu uygulama üniversitelerde topluma hizmet uygulamaları kapsamında sayılacaktır.</w:t>
      </w:r>
    </w:p>
    <w:p w:rsidR="002D1959"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Projenin okul alanında sağlıklı </w:t>
      </w:r>
      <w:r w:rsidR="009E55D1" w:rsidRPr="004F1183">
        <w:rPr>
          <w:rFonts w:ascii="Arial" w:hAnsi="Arial" w:cs="Arial"/>
          <w:sz w:val="24"/>
          <w:szCs w:val="24"/>
        </w:rPr>
        <w:t>yürütülmesini sağlanacak ve GENAP Proje Koordinatörlüğünün okullarda yapılması gereken çalışmaları izlemek, kontrolünü yapmak ve projenin yürütülmesinde aktif rol almak gibi sorumluluklara sahip olacaktır.</w:t>
      </w:r>
    </w:p>
    <w:p w:rsidR="00814159" w:rsidRDefault="00814159"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Okullar arası başarı farkı azaltılacaktır. Bakanlık, il/ilçe ve okul düzeyinde yapılan izleme</w:t>
      </w:r>
      <w:r w:rsidR="005B3065" w:rsidRPr="004F1183">
        <w:rPr>
          <w:rFonts w:ascii="Arial" w:hAnsi="Arial" w:cs="Arial"/>
          <w:i/>
          <w:sz w:val="24"/>
          <w:szCs w:val="24"/>
        </w:rPr>
        <w:t xml:space="preserve"> </w:t>
      </w:r>
      <w:r w:rsidRPr="004F1183">
        <w:rPr>
          <w:rFonts w:ascii="Arial" w:hAnsi="Arial" w:cs="Arial"/>
          <w:i/>
          <w:sz w:val="24"/>
          <w:szCs w:val="24"/>
        </w:rPr>
        <w:t xml:space="preserve">değerlendirme çalışmalarında </w:t>
      </w:r>
      <w:proofErr w:type="spellStart"/>
      <w:r w:rsidRPr="004F1183">
        <w:rPr>
          <w:rFonts w:ascii="Arial" w:hAnsi="Arial" w:cs="Arial"/>
          <w:i/>
          <w:sz w:val="24"/>
          <w:szCs w:val="24"/>
        </w:rPr>
        <w:t>sosyo</w:t>
      </w:r>
      <w:proofErr w:type="spellEnd"/>
      <w:r w:rsidRPr="004F1183">
        <w:rPr>
          <w:rFonts w:ascii="Arial" w:hAnsi="Arial" w:cs="Arial"/>
          <w:i/>
          <w:sz w:val="24"/>
          <w:szCs w:val="24"/>
        </w:rPr>
        <w:t xml:space="preserve">-ekonomik açıdan kısıtlı koşulları sebebiyle hedefledikleri başarıyı gösteremediği belirlenen okullardaki öğrencilerin akademik ve sosyal gelişimleri için destek programları uygulanacaktır. </w:t>
      </w:r>
      <w:r w:rsidRPr="004F1183">
        <w:rPr>
          <w:rFonts w:ascii="Arial" w:hAnsi="Arial" w:cs="Arial"/>
          <w:sz w:val="24"/>
          <w:szCs w:val="24"/>
        </w:rPr>
        <w:t xml:space="preserve">Maddi durumu yetersiz olan öğrencilerin okul bağını güçlendirmesi amacıyla Aile Sosyal Politikalar İl Müdürlüğüne, Valilik veya büyükşehir Belediyesi ile </w:t>
      </w:r>
      <w:proofErr w:type="gramStart"/>
      <w:r w:rsidRPr="004F1183">
        <w:rPr>
          <w:rFonts w:ascii="Arial" w:hAnsi="Arial" w:cs="Arial"/>
          <w:sz w:val="24"/>
          <w:szCs w:val="24"/>
        </w:rPr>
        <w:t>işbirliği</w:t>
      </w:r>
      <w:proofErr w:type="gramEnd"/>
      <w:r w:rsidRPr="004F1183">
        <w:rPr>
          <w:rFonts w:ascii="Arial" w:hAnsi="Arial" w:cs="Arial"/>
          <w:sz w:val="24"/>
          <w:szCs w:val="24"/>
        </w:rPr>
        <w:t xml:space="preserve"> yaparak gerekli önlemler alınacaktır.</w:t>
      </w:r>
    </w:p>
    <w:p w:rsidR="005B1F4E" w:rsidRPr="004F1183" w:rsidRDefault="005B1F4E" w:rsidP="005B1F4E">
      <w:pPr>
        <w:pStyle w:val="ListeParagraf"/>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REHBERLİK BOYUTU</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Rehberlik Araştırma Merkezi tarafından bir yıllık rehberlik çalışmalarının eş zamanlı ve planlı şekilde yürütülebileceği takvim oluşturulacak ve bu takvime göre işleyiş uygulanacaktır.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GENAP Proje kriterlerinin Rehberlik alan</w:t>
      </w:r>
      <w:r w:rsidR="00485213" w:rsidRPr="004F1183">
        <w:rPr>
          <w:rFonts w:ascii="Arial" w:hAnsi="Arial" w:cs="Arial"/>
          <w:sz w:val="24"/>
          <w:szCs w:val="24"/>
        </w:rPr>
        <w:t>ıyla ilgili bölümün kriterleri</w:t>
      </w:r>
      <w:r w:rsidRPr="004F1183">
        <w:rPr>
          <w:rFonts w:ascii="Arial" w:hAnsi="Arial" w:cs="Arial"/>
          <w:sz w:val="24"/>
          <w:szCs w:val="24"/>
        </w:rPr>
        <w:t xml:space="preserve"> oluştu</w:t>
      </w:r>
      <w:r w:rsidR="00485213" w:rsidRPr="004F1183">
        <w:rPr>
          <w:rFonts w:ascii="Arial" w:hAnsi="Arial" w:cs="Arial"/>
          <w:sz w:val="24"/>
          <w:szCs w:val="24"/>
        </w:rPr>
        <w:t>ru</w:t>
      </w:r>
      <w:r w:rsidRPr="004F1183">
        <w:rPr>
          <w:rFonts w:ascii="Arial" w:hAnsi="Arial" w:cs="Arial"/>
          <w:sz w:val="24"/>
          <w:szCs w:val="24"/>
        </w:rPr>
        <w:t>lacaktır.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Devamsızlık, terk, başarı, başarısızlık gibi nedenlerin araştırılması yönünde ger</w:t>
      </w:r>
      <w:r w:rsidR="00485213" w:rsidRPr="004F1183">
        <w:rPr>
          <w:rFonts w:ascii="Arial" w:hAnsi="Arial" w:cs="Arial"/>
          <w:sz w:val="24"/>
          <w:szCs w:val="24"/>
        </w:rPr>
        <w:t xml:space="preserve">ekli rehberlik çalışmaları yapılacak ve </w:t>
      </w:r>
      <w:proofErr w:type="spellStart"/>
      <w:r w:rsidR="00485213" w:rsidRPr="004F1183">
        <w:rPr>
          <w:rFonts w:ascii="Arial" w:hAnsi="Arial" w:cs="Arial"/>
          <w:sz w:val="24"/>
          <w:szCs w:val="24"/>
        </w:rPr>
        <w:t>raporlaştırılacaktır</w:t>
      </w:r>
      <w:proofErr w:type="spellEnd"/>
      <w:r w:rsidR="00485213" w:rsidRPr="004F1183">
        <w:rPr>
          <w:rFonts w:ascii="Arial" w:hAnsi="Arial" w:cs="Arial"/>
          <w:sz w:val="24"/>
          <w:szCs w:val="24"/>
        </w:rPr>
        <w:t>.</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Kariyer Rehberliği sistemi yapılandırılacak ve tüm öğretim kademeleri düzeyinde çocukların kendini tanıyarak (mizaç, yetenek, ilgi, değerler, kişilik ve aile) kariyer profili oluşturması, iş-meslek tanıma yollarını, kaynaklarını öğrenmesi ve kariyer gelişim dosyasının öğrenci e-</w:t>
      </w:r>
      <w:proofErr w:type="spellStart"/>
      <w:r w:rsidRPr="004F1183">
        <w:rPr>
          <w:rFonts w:ascii="Arial" w:hAnsi="Arial" w:cs="Arial"/>
          <w:i/>
          <w:sz w:val="24"/>
          <w:szCs w:val="24"/>
        </w:rPr>
        <w:t>portfolyosuyla</w:t>
      </w:r>
      <w:proofErr w:type="spellEnd"/>
      <w:r w:rsidRPr="004F1183">
        <w:rPr>
          <w:rFonts w:ascii="Arial" w:hAnsi="Arial" w:cs="Arial"/>
          <w:i/>
          <w:sz w:val="24"/>
          <w:szCs w:val="24"/>
        </w:rPr>
        <w:t xml:space="preserve"> ilişkilendirilmesi sağlanacaktır.</w:t>
      </w:r>
      <w:r w:rsidR="00485213" w:rsidRPr="004F1183">
        <w:rPr>
          <w:rFonts w:ascii="Arial" w:hAnsi="Arial" w:cs="Arial"/>
          <w:i/>
          <w:sz w:val="24"/>
          <w:szCs w:val="24"/>
        </w:rPr>
        <w:t xml:space="preserve"> (Okul kademelerine göre farklılık göstermesi gerekmektedir. Ayrıca bakanlığın e –</w:t>
      </w:r>
      <w:proofErr w:type="spellStart"/>
      <w:r w:rsidR="00485213" w:rsidRPr="004F1183">
        <w:rPr>
          <w:rFonts w:ascii="Arial" w:hAnsi="Arial" w:cs="Arial"/>
          <w:i/>
          <w:sz w:val="24"/>
          <w:szCs w:val="24"/>
        </w:rPr>
        <w:t>portfıolyo</w:t>
      </w:r>
      <w:proofErr w:type="spellEnd"/>
      <w:r w:rsidR="00485213" w:rsidRPr="004F1183">
        <w:rPr>
          <w:rFonts w:ascii="Arial" w:hAnsi="Arial" w:cs="Arial"/>
          <w:i/>
          <w:sz w:val="24"/>
          <w:szCs w:val="24"/>
        </w:rPr>
        <w:t xml:space="preserve"> çalışması olacağından dolayı dijital ortamda (Word vb.) kısa </w:t>
      </w:r>
      <w:proofErr w:type="gramStart"/>
      <w:r w:rsidR="00485213" w:rsidRPr="004F1183">
        <w:rPr>
          <w:rFonts w:ascii="Arial" w:hAnsi="Arial" w:cs="Arial"/>
          <w:i/>
          <w:sz w:val="24"/>
          <w:szCs w:val="24"/>
        </w:rPr>
        <w:t xml:space="preserve">öz  </w:t>
      </w:r>
      <w:proofErr w:type="spellStart"/>
      <w:r w:rsidR="00485213" w:rsidRPr="004F1183">
        <w:rPr>
          <w:rFonts w:ascii="Arial" w:hAnsi="Arial" w:cs="Arial"/>
          <w:i/>
          <w:sz w:val="24"/>
          <w:szCs w:val="24"/>
        </w:rPr>
        <w:t>portfolyo</w:t>
      </w:r>
      <w:proofErr w:type="spellEnd"/>
      <w:proofErr w:type="gramEnd"/>
      <w:r w:rsidR="00485213" w:rsidRPr="004F1183">
        <w:rPr>
          <w:rFonts w:ascii="Arial" w:hAnsi="Arial" w:cs="Arial"/>
          <w:i/>
          <w:sz w:val="24"/>
          <w:szCs w:val="24"/>
        </w:rPr>
        <w:t xml:space="preserve"> olması gerekmektedir.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i/>
          <w:sz w:val="24"/>
          <w:szCs w:val="24"/>
        </w:rPr>
        <w:t>Rehberlik sonucu ortaya konulan veriler yardımıyla her bir öğrencinin bilimsel yöntemlere başvurularak kariyer yönlendirilmesinin yapılması sağlanacaktır.</w:t>
      </w:r>
      <w:r w:rsidR="00485213" w:rsidRPr="004F1183">
        <w:rPr>
          <w:rFonts w:ascii="Arial" w:hAnsi="Arial" w:cs="Arial"/>
          <w:sz w:val="24"/>
          <w:szCs w:val="24"/>
        </w:rPr>
        <w:t xml:space="preserve"> Mesleki rehberlik doğru ve standartlara uygun yapılması gerekmektedir.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Göç ve benzeri nedenlerle oluşan ihtiyaçları karşılamak üzere rehber öğretmenlere yeni bir rol, görev ve fonksiyon yapısı oluşturulacaktır.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Türk kültürü dikkate alınarak yetenek, ilgi, meslek değerleri, mizaç, kişilik, karar verme, kariyer inancı vb. özelliklerin ölçülmesine yönelik araçlar geliştirilecektir.</w:t>
      </w:r>
      <w:r w:rsidR="00485213" w:rsidRPr="004F1183">
        <w:rPr>
          <w:rFonts w:ascii="Arial" w:hAnsi="Arial" w:cs="Arial"/>
          <w:i/>
          <w:sz w:val="24"/>
          <w:szCs w:val="24"/>
        </w:rPr>
        <w:t xml:space="preserve"> RAM </w:t>
      </w:r>
      <w:proofErr w:type="gramStart"/>
      <w:r w:rsidR="00485213" w:rsidRPr="004F1183">
        <w:rPr>
          <w:rFonts w:ascii="Arial" w:hAnsi="Arial" w:cs="Arial"/>
          <w:i/>
          <w:sz w:val="24"/>
          <w:szCs w:val="24"/>
        </w:rPr>
        <w:t xml:space="preserve">tarafından  </w:t>
      </w:r>
      <w:r w:rsidR="00485213" w:rsidRPr="004F1183">
        <w:rPr>
          <w:rFonts w:ascii="Arial" w:hAnsi="Arial" w:cs="Arial"/>
          <w:sz w:val="24"/>
          <w:szCs w:val="24"/>
        </w:rPr>
        <w:t>o</w:t>
      </w:r>
      <w:r w:rsidRPr="004F1183">
        <w:rPr>
          <w:rFonts w:ascii="Arial" w:hAnsi="Arial" w:cs="Arial"/>
          <w:sz w:val="24"/>
          <w:szCs w:val="24"/>
        </w:rPr>
        <w:t>kul</w:t>
      </w:r>
      <w:proofErr w:type="gramEnd"/>
      <w:r w:rsidRPr="004F1183">
        <w:rPr>
          <w:rFonts w:ascii="Arial" w:hAnsi="Arial" w:cs="Arial"/>
          <w:sz w:val="24"/>
          <w:szCs w:val="24"/>
        </w:rPr>
        <w:t xml:space="preserve"> rehber öğretmenleri aracılığıyla mesleki, eğitsel, sosyal rehberlik,  bağımlılık, akran zorbalığı, öğretmen ve idarecilere gerekli alanlarda re</w:t>
      </w:r>
      <w:r w:rsidR="00485213" w:rsidRPr="004F1183">
        <w:rPr>
          <w:rFonts w:ascii="Arial" w:hAnsi="Arial" w:cs="Arial"/>
          <w:sz w:val="24"/>
          <w:szCs w:val="24"/>
        </w:rPr>
        <w:t>hberlik çalışmalarını yapmak amacıyla anket vb. ölçme araçları kullanılacaktır. Sonuçlar analiz edilerek değerlendirmeler yapılacak ve gerekli tedbirler alınacaktır.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Velilere yönelik</w:t>
      </w:r>
      <w:r w:rsidR="00485213" w:rsidRPr="004F1183">
        <w:rPr>
          <w:rFonts w:ascii="Arial" w:hAnsi="Arial" w:cs="Arial"/>
          <w:sz w:val="24"/>
          <w:szCs w:val="24"/>
        </w:rPr>
        <w:t xml:space="preserve"> rehberlik çalışmaları, bilgilendirme toplantıları planlanacak ve uygulanacaktır.</w:t>
      </w:r>
    </w:p>
    <w:p w:rsidR="005B5B11" w:rsidRPr="004F1183" w:rsidRDefault="005B5B11"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O</w:t>
      </w:r>
      <w:r w:rsidR="00485213" w:rsidRPr="004F1183">
        <w:rPr>
          <w:rFonts w:ascii="Arial" w:hAnsi="Arial" w:cs="Arial"/>
          <w:sz w:val="24"/>
          <w:szCs w:val="24"/>
        </w:rPr>
        <w:t>kullarda yapılan çalışmalar, 45</w:t>
      </w:r>
      <w:r w:rsidRPr="004F1183">
        <w:rPr>
          <w:rFonts w:ascii="Arial" w:hAnsi="Arial" w:cs="Arial"/>
          <w:sz w:val="24"/>
          <w:szCs w:val="24"/>
        </w:rPr>
        <w:t xml:space="preserve"> gü</w:t>
      </w:r>
      <w:r w:rsidR="00485213" w:rsidRPr="004F1183">
        <w:rPr>
          <w:rFonts w:ascii="Arial" w:hAnsi="Arial" w:cs="Arial"/>
          <w:sz w:val="24"/>
          <w:szCs w:val="24"/>
        </w:rPr>
        <w:t>nlük raporlar haline getirilecektir. RAM ve GENAP Proje Koordinatörlüğüyle paylaşılacaktır.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b/>
          <w:sz w:val="24"/>
          <w:szCs w:val="24"/>
        </w:rPr>
        <w:t>Veli karnesinin</w:t>
      </w:r>
      <w:r w:rsidRPr="004F1183">
        <w:rPr>
          <w:rFonts w:ascii="Arial" w:hAnsi="Arial" w:cs="Arial"/>
          <w:sz w:val="24"/>
          <w:szCs w:val="24"/>
        </w:rPr>
        <w:t xml:space="preserve"> oluşturulması, en az yılda 4 kez velilerin okulu ziyaret edebilecekleri, süreç ve sonuç hakkında bilgi alabilecekleri veli karnesinin </w:t>
      </w:r>
      <w:r w:rsidRPr="004F1183">
        <w:rPr>
          <w:rFonts w:ascii="Arial" w:hAnsi="Arial" w:cs="Arial"/>
          <w:sz w:val="24"/>
          <w:szCs w:val="24"/>
        </w:rPr>
        <w:lastRenderedPageBreak/>
        <w:t xml:space="preserve">rehber </w:t>
      </w:r>
      <w:r w:rsidR="00485213" w:rsidRPr="004F1183">
        <w:rPr>
          <w:rFonts w:ascii="Arial" w:hAnsi="Arial" w:cs="Arial"/>
          <w:sz w:val="24"/>
          <w:szCs w:val="24"/>
        </w:rPr>
        <w:t xml:space="preserve">öğretmenler tarafından tutulacaktır. </w:t>
      </w:r>
      <w:r w:rsidRPr="004F1183">
        <w:rPr>
          <w:rFonts w:ascii="Arial" w:hAnsi="Arial" w:cs="Arial"/>
          <w:sz w:val="24"/>
          <w:szCs w:val="24"/>
        </w:rPr>
        <w:t>Veli ziyaretlerine katılması, devamsız ve terk durumu en çok olan öğrenciler ile okul ziyaretini en az gerçekleştiren öğrencilerden başlanılarak ziyaretlerin gerçekleşmesi gerekmektedir. Ziyaret sonucunda devamsızlık, terk vey</w:t>
      </w:r>
      <w:r w:rsidR="00814159" w:rsidRPr="004F1183">
        <w:rPr>
          <w:rFonts w:ascii="Arial" w:hAnsi="Arial" w:cs="Arial"/>
          <w:sz w:val="24"/>
          <w:szCs w:val="24"/>
        </w:rPr>
        <w:t xml:space="preserve">a okul aile </w:t>
      </w:r>
      <w:proofErr w:type="gramStart"/>
      <w:r w:rsidR="00814159" w:rsidRPr="004F1183">
        <w:rPr>
          <w:rFonts w:ascii="Arial" w:hAnsi="Arial" w:cs="Arial"/>
          <w:sz w:val="24"/>
          <w:szCs w:val="24"/>
        </w:rPr>
        <w:t>işbirliğini</w:t>
      </w:r>
      <w:proofErr w:type="gramEnd"/>
      <w:r w:rsidR="00814159" w:rsidRPr="004F1183">
        <w:rPr>
          <w:rFonts w:ascii="Arial" w:hAnsi="Arial" w:cs="Arial"/>
          <w:sz w:val="24"/>
          <w:szCs w:val="24"/>
        </w:rPr>
        <w:t xml:space="preserve"> azaltan</w:t>
      </w:r>
      <w:r w:rsidRPr="004F1183">
        <w:rPr>
          <w:rFonts w:ascii="Arial" w:hAnsi="Arial" w:cs="Arial"/>
          <w:sz w:val="24"/>
          <w:szCs w:val="24"/>
        </w:rPr>
        <w:t xml:space="preserve"> olumsuz durumları</w:t>
      </w:r>
      <w:r w:rsidR="00814159" w:rsidRPr="004F1183">
        <w:rPr>
          <w:rFonts w:ascii="Arial" w:hAnsi="Arial" w:cs="Arial"/>
          <w:sz w:val="24"/>
          <w:szCs w:val="24"/>
        </w:rPr>
        <w:t xml:space="preserve"> GENAP Proje Koordinatörlüğü tarafından belirtilen</w:t>
      </w:r>
      <w:r w:rsidRPr="004F1183">
        <w:rPr>
          <w:rFonts w:ascii="Arial" w:hAnsi="Arial" w:cs="Arial"/>
          <w:sz w:val="24"/>
          <w:szCs w:val="24"/>
        </w:rPr>
        <w:t xml:space="preserve"> belirten raporların tutulması gerekmektedir.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Güvenlik sıkıntısı olan yerlerde Emniyet Müdürlüğünden destek alarak veli ziyaretlerini bir sivil</w:t>
      </w:r>
      <w:r w:rsidR="00814159" w:rsidRPr="004F1183">
        <w:rPr>
          <w:rFonts w:ascii="Arial" w:hAnsi="Arial" w:cs="Arial"/>
          <w:sz w:val="24"/>
          <w:szCs w:val="24"/>
        </w:rPr>
        <w:t xml:space="preserve"> polis ile </w:t>
      </w:r>
      <w:proofErr w:type="spellStart"/>
      <w:r w:rsidR="00814159" w:rsidRPr="004F1183">
        <w:rPr>
          <w:rFonts w:ascii="Arial" w:hAnsi="Arial" w:cs="Arial"/>
          <w:sz w:val="24"/>
          <w:szCs w:val="24"/>
        </w:rPr>
        <w:t>gerçekleştirilebilinir</w:t>
      </w:r>
      <w:proofErr w:type="spellEnd"/>
      <w:r w:rsidR="00814159" w:rsidRPr="004F1183">
        <w:rPr>
          <w:rFonts w:ascii="Arial" w:hAnsi="Arial" w:cs="Arial"/>
          <w:sz w:val="24"/>
          <w:szCs w:val="24"/>
        </w:rPr>
        <w:t>.</w:t>
      </w:r>
    </w:p>
    <w:p w:rsidR="00786EA9" w:rsidRPr="004F1183" w:rsidRDefault="00786EA9"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Farklı kurum ve kuruluşlar ile halk eğitim merkezleri iş birliğinde anne babalara yönelik çocuk gelişimi ve psikolojisi odaklı eğitimler yaygınlaştırılacaktır.</w:t>
      </w:r>
    </w:p>
    <w:p w:rsidR="0056743E" w:rsidRPr="004F1183" w:rsidRDefault="0056743E"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Erken çocukluk, çocukluk ve ergenlik dönemine ilişkin, ebeveynlere yönelik destek eğitim programları güncellenerek yaygınlaştırılacaktır.</w:t>
      </w:r>
    </w:p>
    <w:p w:rsidR="00D5730B" w:rsidRDefault="00D5730B" w:rsidP="004F1183">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ÖĞRENCİ BOYUTU</w:t>
      </w:r>
    </w:p>
    <w:p w:rsidR="00B53811" w:rsidRPr="004F1183" w:rsidRDefault="00AD707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ilgi, becerilerini arttıracak çalışma yapılması, değerler eğitimi, okuma, yazma ve sayısal düşünme</w:t>
      </w:r>
      <w:r w:rsidR="00814159" w:rsidRPr="004F1183">
        <w:rPr>
          <w:rFonts w:ascii="Arial" w:hAnsi="Arial" w:cs="Arial"/>
          <w:sz w:val="24"/>
          <w:szCs w:val="24"/>
        </w:rPr>
        <w:t xml:space="preserve"> </w:t>
      </w:r>
      <w:r w:rsidRPr="004F1183">
        <w:rPr>
          <w:rFonts w:ascii="Arial" w:hAnsi="Arial" w:cs="Arial"/>
          <w:sz w:val="24"/>
          <w:szCs w:val="24"/>
        </w:rPr>
        <w:t xml:space="preserve">becerilerini arttıracak </w:t>
      </w:r>
      <w:r w:rsidR="00814159" w:rsidRPr="004F1183">
        <w:rPr>
          <w:rFonts w:ascii="Arial" w:hAnsi="Arial" w:cs="Arial"/>
          <w:sz w:val="24"/>
          <w:szCs w:val="24"/>
        </w:rPr>
        <w:t>etkinliklere katılımı sağlanacaktır.</w:t>
      </w:r>
      <w:r w:rsidR="000530ED">
        <w:rPr>
          <w:rFonts w:ascii="Arial" w:hAnsi="Arial" w:cs="Arial"/>
          <w:sz w:val="24"/>
          <w:szCs w:val="24"/>
        </w:rPr>
        <w:t xml:space="preserve"> </w:t>
      </w:r>
      <w:r w:rsidR="00814159" w:rsidRPr="004F1183">
        <w:rPr>
          <w:rFonts w:ascii="Arial" w:hAnsi="Arial" w:cs="Arial"/>
          <w:sz w:val="24"/>
          <w:szCs w:val="24"/>
        </w:rPr>
        <w:t>(Ben Okuyorum Gaziantep Okuyor, TBA Eğitimleri, Kodlama, Değerler Eğitimi, TÜBİTAK Projesi)</w:t>
      </w:r>
      <w:r w:rsidR="00B53811" w:rsidRPr="004F1183">
        <w:rPr>
          <w:rFonts w:ascii="Arial" w:hAnsi="Arial" w:cs="Arial"/>
          <w:sz w:val="24"/>
          <w:szCs w:val="24"/>
        </w:rPr>
        <w:t xml:space="preserve"> Okul atölyelerinin aktif şekilde kullanılmasını sağlayacak etkinliklerin düzenlenecektir.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ders bazında başarısız öğ</w:t>
      </w:r>
      <w:r w:rsidR="00814159" w:rsidRPr="004F1183">
        <w:rPr>
          <w:rFonts w:ascii="Arial" w:hAnsi="Arial" w:cs="Arial"/>
          <w:sz w:val="24"/>
          <w:szCs w:val="24"/>
        </w:rPr>
        <w:t xml:space="preserve">rencilerin tespiti sınıf rehber öğretmenleri aracılığıyla yapılacaktır. </w:t>
      </w:r>
      <w:r w:rsidRPr="004F1183">
        <w:rPr>
          <w:rFonts w:ascii="Arial" w:hAnsi="Arial" w:cs="Arial"/>
          <w:sz w:val="24"/>
          <w:szCs w:val="24"/>
        </w:rPr>
        <w:t>Başarısız öğrenc</w:t>
      </w:r>
      <w:r w:rsidR="00814159" w:rsidRPr="004F1183">
        <w:rPr>
          <w:rFonts w:ascii="Arial" w:hAnsi="Arial" w:cs="Arial"/>
          <w:sz w:val="24"/>
          <w:szCs w:val="24"/>
        </w:rPr>
        <w:t xml:space="preserve">ilere destek eğitimi okul kendi bünyesinde açabiliyorsa okul tarafından, yoksa </w:t>
      </w:r>
      <w:r w:rsidRPr="004F1183">
        <w:rPr>
          <w:rFonts w:ascii="Arial" w:hAnsi="Arial" w:cs="Arial"/>
          <w:sz w:val="24"/>
          <w:szCs w:val="24"/>
        </w:rPr>
        <w:t xml:space="preserve">halk eğitim </w:t>
      </w:r>
      <w:r w:rsidR="00814159" w:rsidRPr="004F1183">
        <w:rPr>
          <w:rFonts w:ascii="Arial" w:hAnsi="Arial" w:cs="Arial"/>
          <w:sz w:val="24"/>
          <w:szCs w:val="24"/>
        </w:rPr>
        <w:t>merkezleri aracılığıyla verilerek</w:t>
      </w:r>
      <w:r w:rsidRPr="004F1183">
        <w:rPr>
          <w:rFonts w:ascii="Arial" w:hAnsi="Arial" w:cs="Arial"/>
          <w:sz w:val="24"/>
          <w:szCs w:val="24"/>
        </w:rPr>
        <w:t xml:space="preserve"> etüt sınıflarının </w:t>
      </w:r>
      <w:r w:rsidR="00814159" w:rsidRPr="004F1183">
        <w:rPr>
          <w:rFonts w:ascii="Arial" w:hAnsi="Arial" w:cs="Arial"/>
          <w:sz w:val="24"/>
          <w:szCs w:val="24"/>
        </w:rPr>
        <w:t>oluşturulacak ve öğrencilerin katılımı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proofErr w:type="spellStart"/>
      <w:r w:rsidRPr="004F1183">
        <w:rPr>
          <w:rFonts w:ascii="Arial" w:hAnsi="Arial" w:cs="Arial"/>
          <w:sz w:val="24"/>
          <w:szCs w:val="24"/>
        </w:rPr>
        <w:t>Dyk</w:t>
      </w:r>
      <w:proofErr w:type="spellEnd"/>
      <w:r w:rsidRPr="004F1183">
        <w:rPr>
          <w:rFonts w:ascii="Arial" w:hAnsi="Arial" w:cs="Arial"/>
          <w:sz w:val="24"/>
          <w:szCs w:val="24"/>
        </w:rPr>
        <w:t xml:space="preserve"> kurslarının sağlıklı ve farklı öğretmenler aracılığıyla verilmesini sağlamak, sadece soru çözme olarak değil öğrencilerin başarısız olduğu konulara değinere</w:t>
      </w:r>
      <w:r w:rsidR="00814159" w:rsidRPr="004F1183">
        <w:rPr>
          <w:rFonts w:ascii="Arial" w:hAnsi="Arial" w:cs="Arial"/>
          <w:sz w:val="24"/>
          <w:szCs w:val="24"/>
        </w:rPr>
        <w:t>k gerekli çalışmaların yapılacaktır. Ayrıca ortak DYK yıllık planı, MEB tarafından yayınlanan yıllık planlar kullanılacaktır.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Sınava girecek öğrenciler için öncelikli olarak başarı durumu düşük olan öğrencilere </w:t>
      </w:r>
      <w:r w:rsidR="00814159" w:rsidRPr="004F1183">
        <w:rPr>
          <w:rFonts w:ascii="Arial" w:hAnsi="Arial" w:cs="Arial"/>
          <w:sz w:val="24"/>
          <w:szCs w:val="24"/>
        </w:rPr>
        <w:t xml:space="preserve">yaz tatili, </w:t>
      </w:r>
      <w:r w:rsidRPr="004F1183">
        <w:rPr>
          <w:rFonts w:ascii="Arial" w:hAnsi="Arial" w:cs="Arial"/>
          <w:sz w:val="24"/>
          <w:szCs w:val="24"/>
        </w:rPr>
        <w:t xml:space="preserve">sömestr tatili veya ara </w:t>
      </w:r>
      <w:r w:rsidR="00814159" w:rsidRPr="004F1183">
        <w:rPr>
          <w:rFonts w:ascii="Arial" w:hAnsi="Arial" w:cs="Arial"/>
          <w:sz w:val="24"/>
          <w:szCs w:val="24"/>
        </w:rPr>
        <w:t>tatillerde kamplar oluşturulacaktır.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7. sınıf öğrencilerden gönüllü olanlara süreç içerisinde başarısız olduğu derslere yönel</w:t>
      </w:r>
      <w:r w:rsidR="00814159" w:rsidRPr="004F1183">
        <w:rPr>
          <w:rFonts w:ascii="Arial" w:hAnsi="Arial" w:cs="Arial"/>
          <w:sz w:val="24"/>
          <w:szCs w:val="24"/>
        </w:rPr>
        <w:t>ik yaz kamplarının oluşturulacak ve öğrenci katılımları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lastRenderedPageBreak/>
        <w:t>Öğrenci hangi alanda başarısız ise o alandaki öğretmen tarafından</w:t>
      </w:r>
      <w:r w:rsidR="00B53811" w:rsidRPr="004F1183">
        <w:rPr>
          <w:rFonts w:ascii="Arial" w:hAnsi="Arial" w:cs="Arial"/>
          <w:sz w:val="24"/>
          <w:szCs w:val="24"/>
        </w:rPr>
        <w:t xml:space="preserve"> GENAP Proje Koordinatörlüğü tarafından belirlenen formlarla “</w:t>
      </w:r>
      <w:r w:rsidR="00B53811" w:rsidRPr="004F1183">
        <w:rPr>
          <w:rFonts w:ascii="Arial" w:hAnsi="Arial" w:cs="Arial"/>
          <w:b/>
          <w:sz w:val="24"/>
          <w:szCs w:val="24"/>
        </w:rPr>
        <w:t>Öğrenci K</w:t>
      </w:r>
      <w:r w:rsidRPr="004F1183">
        <w:rPr>
          <w:rFonts w:ascii="Arial" w:hAnsi="Arial" w:cs="Arial"/>
          <w:b/>
          <w:sz w:val="24"/>
          <w:szCs w:val="24"/>
        </w:rPr>
        <w:t>oçlu</w:t>
      </w:r>
      <w:r w:rsidR="00B53811" w:rsidRPr="004F1183">
        <w:rPr>
          <w:rFonts w:ascii="Arial" w:hAnsi="Arial" w:cs="Arial"/>
          <w:b/>
          <w:sz w:val="24"/>
          <w:szCs w:val="24"/>
        </w:rPr>
        <w:t>ğu”</w:t>
      </w:r>
      <w:r w:rsidRPr="004F1183">
        <w:rPr>
          <w:rFonts w:ascii="Arial" w:hAnsi="Arial" w:cs="Arial"/>
          <w:sz w:val="24"/>
          <w:szCs w:val="24"/>
        </w:rPr>
        <w:t xml:space="preserve"> yapıl</w:t>
      </w:r>
      <w:r w:rsidR="00B53811" w:rsidRPr="004F1183">
        <w:rPr>
          <w:rFonts w:ascii="Arial" w:hAnsi="Arial" w:cs="Arial"/>
          <w:sz w:val="24"/>
          <w:szCs w:val="24"/>
        </w:rPr>
        <w:t>acak</w:t>
      </w:r>
      <w:r w:rsidRPr="004F1183">
        <w:rPr>
          <w:rFonts w:ascii="Arial" w:hAnsi="Arial" w:cs="Arial"/>
          <w:sz w:val="24"/>
          <w:szCs w:val="24"/>
        </w:rPr>
        <w:t xml:space="preserve"> ve </w:t>
      </w:r>
      <w:r w:rsidR="00B53811" w:rsidRPr="004F1183">
        <w:rPr>
          <w:rFonts w:ascii="Arial" w:hAnsi="Arial" w:cs="Arial"/>
          <w:sz w:val="24"/>
          <w:szCs w:val="24"/>
        </w:rPr>
        <w:t>45 günlük ilerleme raporları olmak üzere toplamda yılda 4 rapor hazırlanacaktır.</w:t>
      </w:r>
      <w:r w:rsidR="00786EA9" w:rsidRPr="004F1183">
        <w:rPr>
          <w:rFonts w:ascii="Arial" w:hAnsi="Arial" w:cs="Arial"/>
          <w:sz w:val="24"/>
          <w:szCs w:val="24"/>
        </w:rPr>
        <w:t xml:space="preserve"> Öğretmenlere gerekli koçluk eğitimi süreç içerisinde İl Milli eğitim Müdürlüğü tarafından proje kapsamında veya </w:t>
      </w:r>
      <w:proofErr w:type="spellStart"/>
      <w:r w:rsidR="00786EA9" w:rsidRPr="004F1183">
        <w:rPr>
          <w:rFonts w:ascii="Arial" w:hAnsi="Arial" w:cs="Arial"/>
          <w:sz w:val="24"/>
          <w:szCs w:val="24"/>
        </w:rPr>
        <w:t>hizmetiçi</w:t>
      </w:r>
      <w:proofErr w:type="spellEnd"/>
      <w:r w:rsidR="00786EA9" w:rsidRPr="004F1183">
        <w:rPr>
          <w:rFonts w:ascii="Arial" w:hAnsi="Arial" w:cs="Arial"/>
          <w:sz w:val="24"/>
          <w:szCs w:val="24"/>
        </w:rPr>
        <w:t xml:space="preserve"> eğitim kapsamında verilmesi planlanmaktadır.</w:t>
      </w:r>
      <w:r w:rsidR="001A659B" w:rsidRPr="004F1183">
        <w:rPr>
          <w:rFonts w:ascii="Arial" w:hAnsi="Arial" w:cs="Arial"/>
          <w:sz w:val="24"/>
          <w:szCs w:val="24"/>
        </w:rPr>
        <w:t xml:space="preserve"> Öğrencinin başarısız olduğu dersin öğretmeni tarafından öğrencilere danışmanlık yapılmasıdır. Öğrenci </w:t>
      </w:r>
      <w:proofErr w:type="gramStart"/>
      <w:r w:rsidR="001A659B" w:rsidRPr="004F1183">
        <w:rPr>
          <w:rFonts w:ascii="Arial" w:hAnsi="Arial" w:cs="Arial"/>
          <w:sz w:val="24"/>
          <w:szCs w:val="24"/>
        </w:rPr>
        <w:t>ile beraber</w:t>
      </w:r>
      <w:proofErr w:type="gramEnd"/>
      <w:r w:rsidR="001A659B" w:rsidRPr="004F1183">
        <w:rPr>
          <w:rFonts w:ascii="Arial" w:hAnsi="Arial" w:cs="Arial"/>
          <w:sz w:val="24"/>
          <w:szCs w:val="24"/>
        </w:rPr>
        <w:t xml:space="preserve"> öğrencinin başarısını izlemek geliştirmek ve öğrenciye çalışmalarında destek olmayı sağlamak amacıyla yapılmaktadır.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Sınav süreci bittikten</w:t>
      </w:r>
      <w:r w:rsidR="001E5C30" w:rsidRPr="004F1183">
        <w:rPr>
          <w:rFonts w:ascii="Arial" w:hAnsi="Arial" w:cs="Arial"/>
          <w:sz w:val="24"/>
          <w:szCs w:val="24"/>
        </w:rPr>
        <w:t xml:space="preserve"> sonraki 2 hafta süreci içerisinde, okul içinde velilerinde katılım sağladığı, tiyatro, spor, müzik, resim</w:t>
      </w:r>
      <w:r w:rsidRPr="004F1183">
        <w:rPr>
          <w:rFonts w:ascii="Arial" w:hAnsi="Arial" w:cs="Arial"/>
          <w:sz w:val="24"/>
          <w:szCs w:val="24"/>
        </w:rPr>
        <w:t>, bilgi yarışmaları</w:t>
      </w:r>
      <w:r w:rsidR="001E5C30" w:rsidRPr="004F1183">
        <w:rPr>
          <w:rFonts w:ascii="Arial" w:hAnsi="Arial" w:cs="Arial"/>
          <w:sz w:val="24"/>
          <w:szCs w:val="24"/>
        </w:rPr>
        <w:t xml:space="preserve"> ve bilim şenlikleri gibi çok alana hitap edecek </w:t>
      </w:r>
      <w:r w:rsidR="00D74BB6" w:rsidRPr="004F1183">
        <w:rPr>
          <w:rFonts w:ascii="Arial" w:hAnsi="Arial" w:cs="Arial"/>
          <w:b/>
          <w:sz w:val="24"/>
          <w:szCs w:val="24"/>
        </w:rPr>
        <w:t>“</w:t>
      </w:r>
      <w:r w:rsidRPr="004F1183">
        <w:rPr>
          <w:rFonts w:ascii="Arial" w:hAnsi="Arial" w:cs="Arial"/>
          <w:b/>
          <w:sz w:val="24"/>
          <w:szCs w:val="24"/>
        </w:rPr>
        <w:t xml:space="preserve">öğrenme </w:t>
      </w:r>
      <w:r w:rsidR="00D74BB6" w:rsidRPr="004F1183">
        <w:rPr>
          <w:rFonts w:ascii="Arial" w:hAnsi="Arial" w:cs="Arial"/>
          <w:b/>
          <w:sz w:val="24"/>
          <w:szCs w:val="24"/>
        </w:rPr>
        <w:t>şenlikleri”</w:t>
      </w:r>
      <w:r w:rsidR="00D74BB6" w:rsidRPr="004F1183">
        <w:rPr>
          <w:rFonts w:ascii="Arial" w:hAnsi="Arial" w:cs="Arial"/>
          <w:sz w:val="24"/>
          <w:szCs w:val="24"/>
        </w:rPr>
        <w:t xml:space="preserve"> </w:t>
      </w:r>
      <w:r w:rsidRPr="004F1183">
        <w:rPr>
          <w:rFonts w:ascii="Arial" w:hAnsi="Arial" w:cs="Arial"/>
          <w:sz w:val="24"/>
          <w:szCs w:val="24"/>
        </w:rPr>
        <w:t xml:space="preserve">gerçekleştirilecektir. Böylelikle okul aile arasındaki bağ güçlenecektir.  Ayrıca öğrenciler ilgi duydukları alanda kendilerini sergileme </w:t>
      </w:r>
      <w:proofErr w:type="gramStart"/>
      <w:r w:rsidRPr="004F1183">
        <w:rPr>
          <w:rFonts w:ascii="Arial" w:hAnsi="Arial" w:cs="Arial"/>
          <w:sz w:val="24"/>
          <w:szCs w:val="24"/>
        </w:rPr>
        <w:t>imkanı</w:t>
      </w:r>
      <w:proofErr w:type="gramEnd"/>
      <w:r w:rsidRPr="004F1183">
        <w:rPr>
          <w:rFonts w:ascii="Arial" w:hAnsi="Arial" w:cs="Arial"/>
          <w:sz w:val="24"/>
          <w:szCs w:val="24"/>
        </w:rPr>
        <w:t xml:space="preserve"> elde edecektir.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Okuma etkinlikleri düzenlenecek, AR-Ge tarafından hazırlanan Okuma Projelerine katılım sağlanacaktır.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çözerken zorlandığı sorulardan havuz oluşturulması ve bu havuzdan öğrencilere testler oluşturulması</w:t>
      </w:r>
      <w:r w:rsidR="00B53811" w:rsidRPr="004F1183">
        <w:rPr>
          <w:rFonts w:ascii="Arial" w:hAnsi="Arial" w:cs="Arial"/>
          <w:sz w:val="24"/>
          <w:szCs w:val="24"/>
        </w:rPr>
        <w:t xml:space="preserve"> sağlanarak öğrencilerin zor sorularla test ederek genel tekrar yapılması. (Örneğin öğrenci karşılaştığı zor bir soruyu öğretmene sorması öğretmen o öğrenciye soruyu yanıtladıktan sonra o soruları biriktirip, yılsonu genel tekrarlarda kullanarak geçmiş bilgilerin hatırlatılması ve ayırt</w:t>
      </w:r>
      <w:r w:rsidR="000530ED">
        <w:rPr>
          <w:rFonts w:ascii="Arial" w:hAnsi="Arial" w:cs="Arial"/>
          <w:sz w:val="24"/>
          <w:szCs w:val="24"/>
        </w:rPr>
        <w:t xml:space="preserve"> </w:t>
      </w:r>
      <w:r w:rsidR="00B53811" w:rsidRPr="004F1183">
        <w:rPr>
          <w:rFonts w:ascii="Arial" w:hAnsi="Arial" w:cs="Arial"/>
          <w:sz w:val="24"/>
          <w:szCs w:val="24"/>
        </w:rPr>
        <w:t>edici sorularla öğrenciyi yüzleştirmesi, öğrencinin yararına olacağı düşünülmektedir.</w:t>
      </w:r>
      <w:r w:rsidR="001D1112" w:rsidRPr="004F1183">
        <w:rPr>
          <w:rFonts w:ascii="Arial" w:hAnsi="Arial" w:cs="Arial"/>
          <w:sz w:val="24"/>
          <w:szCs w:val="24"/>
        </w:rPr>
        <w:t>)</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sosyal girişimcilikle tanışarak toplumsal problemlere çözüm arama motivasyonu kazanması desteklenecektir. Sosyal girişimcilik ile öğrencilerin toplumsal fayda sağlanması konusunda bakış açısı kazanması sağlanacaktır.</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Değerler eğitimi ile ilgili uygulamaya dönük etkinler yapılacaktır.</w:t>
      </w:r>
    </w:p>
    <w:p w:rsidR="00786EA9" w:rsidRPr="004F1183" w:rsidRDefault="00786EA9"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Çocukla ilgili tüm yerel kurum ve kuruluşlar harekete geçirilecek ve tamamlayıcı bir iş birliği çerçevesi teşvik edilecektir.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Gerekli rehberlik ça</w:t>
      </w:r>
      <w:r w:rsidR="001D1112" w:rsidRPr="004F1183">
        <w:rPr>
          <w:rFonts w:ascii="Arial" w:hAnsi="Arial" w:cs="Arial"/>
          <w:sz w:val="24"/>
          <w:szCs w:val="24"/>
        </w:rPr>
        <w:t>lışmalarına katılımın sağlanacaktır.</w:t>
      </w:r>
    </w:p>
    <w:p w:rsidR="00D167A7" w:rsidRPr="004F1183" w:rsidRDefault="00D167A7"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mot</w:t>
      </w:r>
      <w:r w:rsidR="000530ED">
        <w:rPr>
          <w:rFonts w:ascii="Arial" w:hAnsi="Arial" w:cs="Arial"/>
          <w:sz w:val="24"/>
          <w:szCs w:val="24"/>
        </w:rPr>
        <w:t>ivas</w:t>
      </w:r>
      <w:r w:rsidRPr="004F1183">
        <w:rPr>
          <w:rFonts w:ascii="Arial" w:hAnsi="Arial" w:cs="Arial"/>
          <w:sz w:val="24"/>
          <w:szCs w:val="24"/>
        </w:rPr>
        <w:t>yonunu sağlamak amacıyla sosyal sportif faaliyetler desteklenecektir.</w:t>
      </w:r>
    </w:p>
    <w:p w:rsidR="003C6912" w:rsidRPr="004F1183" w:rsidRDefault="003C6912" w:rsidP="004F1183">
      <w:pPr>
        <w:spacing w:line="360" w:lineRule="auto"/>
        <w:jc w:val="both"/>
        <w:rPr>
          <w:rFonts w:ascii="Arial" w:hAnsi="Arial" w:cs="Arial"/>
          <w:b/>
          <w:color w:val="2E74B5" w:themeColor="accent1" w:themeShade="BF"/>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ÖĞRETMEN BOYUTU</w:t>
      </w:r>
    </w:p>
    <w:p w:rsidR="005B1F4E" w:rsidRDefault="005B1F4E" w:rsidP="005B1F4E">
      <w:pPr>
        <w:pStyle w:val="ListeParagraf"/>
        <w:spacing w:line="360" w:lineRule="auto"/>
        <w:jc w:val="both"/>
        <w:rPr>
          <w:rFonts w:ascii="Arial" w:hAnsi="Arial" w:cs="Arial"/>
          <w:i/>
          <w:sz w:val="24"/>
          <w:szCs w:val="24"/>
        </w:rPr>
      </w:pPr>
    </w:p>
    <w:p w:rsidR="00485213"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Kaynaştırma eğitiminin imkânlarını geliştirmek için sınıf ve branş öğretmenlerine ihtiyaçları doğrultusunda sınıf içindeki uygulamalara destek amaçlı özel eğitim konularında hizmet içi eğitim verilecektir.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Çocukların öğretim etkinliklerinde ortaya koydukları özel yetenek özelliği taşıyan ürünlerini kanıta dayalı olarak belirlemede öğretmenler için destek birimi oluşturulacaktır. </w:t>
      </w:r>
      <w:r w:rsidRPr="004F1183">
        <w:rPr>
          <w:rFonts w:ascii="Arial" w:hAnsi="Arial" w:cs="Arial"/>
          <w:sz w:val="24"/>
          <w:szCs w:val="24"/>
        </w:rPr>
        <w:t>Üstün yetenekli öğrenciler tespit edilerek BİLSEM sınavlarına girmelerine yönelik gerekli yönlendirmeler yapılacaktır.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Tüm eğitim kademelerindeki b</w:t>
      </w:r>
      <w:r w:rsidRPr="004F1183">
        <w:rPr>
          <w:rFonts w:ascii="Arial" w:hAnsi="Arial" w:cs="Arial"/>
          <w:sz w:val="24"/>
          <w:szCs w:val="24"/>
        </w:rPr>
        <w:t xml:space="preserve">unun gibi öğrenciye zengin öğrenme ortamı oluşturacak etkinler arşivlenecek, yıl sonunda proje koordinatörlüğüne teslim edilecektir. Ayrıca </w:t>
      </w:r>
      <w:proofErr w:type="spellStart"/>
      <w:r w:rsidRPr="004F1183">
        <w:rPr>
          <w:rFonts w:ascii="Arial" w:hAnsi="Arial" w:cs="Arial"/>
          <w:sz w:val="24"/>
          <w:szCs w:val="24"/>
        </w:rPr>
        <w:t>EBA’da</w:t>
      </w:r>
      <w:proofErr w:type="spellEnd"/>
      <w:r w:rsidRPr="004F1183">
        <w:rPr>
          <w:rFonts w:ascii="Arial" w:hAnsi="Arial" w:cs="Arial"/>
          <w:sz w:val="24"/>
          <w:szCs w:val="24"/>
        </w:rPr>
        <w:t xml:space="preserve"> paylaşılarak öğretmen ve öğrencilerin kullanımına açılacaktır.</w:t>
      </w:r>
    </w:p>
    <w:p w:rsidR="00FD2B6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Yardımcı kaynak ihtiyacını büyük ölçüde ortadan kaldıracak düzenlemeler yapılacaktır.</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4. sınıflarda video oyunları, şarkılar, interaktif etkinlikler, interaktif oyunlar ve hikâyeler yer alacaktır. </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5-8. sınıflarda her bir öğrencinin bireysel gereksinimine cevap verecek şekilde </w:t>
      </w:r>
      <w:proofErr w:type="spellStart"/>
      <w:r w:rsidRPr="004F1183">
        <w:rPr>
          <w:rFonts w:ascii="Arial" w:hAnsi="Arial" w:cs="Arial"/>
          <w:i/>
          <w:sz w:val="24"/>
          <w:szCs w:val="24"/>
        </w:rPr>
        <w:t>seviyelendirilmiş</w:t>
      </w:r>
      <w:proofErr w:type="spellEnd"/>
      <w:r w:rsidRPr="004F1183">
        <w:rPr>
          <w:rFonts w:ascii="Arial" w:hAnsi="Arial" w:cs="Arial"/>
          <w:i/>
          <w:sz w:val="24"/>
          <w:szCs w:val="24"/>
        </w:rPr>
        <w:t xml:space="preserve"> çevrim içi hikâye kitaplarına, yazma etkinlikleri, kelime çalışmaları vb. çalışmaları yapmalarına imkân veren öğrenme kaynakları sağlanacaktır.</w:t>
      </w:r>
    </w:p>
    <w:p w:rsidR="006842DD" w:rsidRPr="004F1183" w:rsidRDefault="00FD2B6E" w:rsidP="004F1183">
      <w:pPr>
        <w:pStyle w:val="ListeParagraf"/>
        <w:numPr>
          <w:ilvl w:val="0"/>
          <w:numId w:val="26"/>
        </w:numPr>
        <w:spacing w:line="360" w:lineRule="auto"/>
        <w:jc w:val="both"/>
        <w:rPr>
          <w:rFonts w:ascii="Arial" w:eastAsia="Times New Roman" w:hAnsi="Arial" w:cs="Arial"/>
          <w:color w:val="494948"/>
          <w:sz w:val="24"/>
          <w:szCs w:val="24"/>
          <w:lang w:eastAsia="tr-TR"/>
        </w:rPr>
      </w:pPr>
      <w:r w:rsidRPr="004F1183">
        <w:rPr>
          <w:rFonts w:ascii="Arial" w:hAnsi="Arial" w:cs="Arial"/>
          <w:i/>
          <w:sz w:val="24"/>
          <w:szCs w:val="24"/>
        </w:rPr>
        <w:t>9-12. sınıflarda öğrencilerin devam ettikleri okul türünün öncelikleri uyarınca konuşma, dinleme, okuma ve yazma becerilerini geliştirecek içerikler hazırlanacaktır.</w:t>
      </w:r>
      <w:r w:rsidRPr="004F1183">
        <w:rPr>
          <w:rFonts w:ascii="Arial" w:eastAsia="Times New Roman" w:hAnsi="Arial" w:cs="Arial"/>
          <w:color w:val="494948"/>
          <w:sz w:val="24"/>
          <w:szCs w:val="24"/>
          <w:lang w:eastAsia="tr-TR"/>
        </w:rPr>
        <w:t xml:space="preserve"> </w:t>
      </w:r>
    </w:p>
    <w:p w:rsidR="00786EA9"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Dijital içerikleri etkin olarak kullanma ve geliştirme kültürü edinmiş lider öğretmenler yetiştirilerek bu kültürün okullarda yaygınlaşması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geliştirme, sunum ve yeni eğitim yaklaşımlarıyla öğretmen bilgi ve becerilerin geliştirilmesi, desteklenmesi sağlanacaktır.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çeşitliliğini desteklemek için il çapında içerik geliştirme ekosistemi oluşturulacaktır.</w:t>
      </w:r>
    </w:p>
    <w:p w:rsidR="00FD2B6E"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İşbirliğiyle öğretmenlerin bilgi ve becerilerinin arttırılması</w:t>
      </w:r>
      <w:r w:rsidR="00FD2B6E" w:rsidRPr="004F1183">
        <w:rPr>
          <w:rFonts w:ascii="Arial" w:hAnsi="Arial" w:cs="Arial"/>
          <w:sz w:val="24"/>
          <w:szCs w:val="24"/>
        </w:rPr>
        <w:t xml:space="preserve"> amacıyla</w:t>
      </w:r>
      <w:r w:rsidRPr="004F1183">
        <w:rPr>
          <w:rFonts w:ascii="Arial" w:hAnsi="Arial" w:cs="Arial"/>
          <w:sz w:val="24"/>
          <w:szCs w:val="24"/>
        </w:rPr>
        <w:t xml:space="preserve"> </w:t>
      </w:r>
      <w:r w:rsidR="00FD2B6E" w:rsidRPr="004F1183">
        <w:rPr>
          <w:rFonts w:ascii="Arial" w:hAnsi="Arial" w:cs="Arial"/>
          <w:b/>
          <w:sz w:val="24"/>
          <w:szCs w:val="24"/>
        </w:rPr>
        <w:t xml:space="preserve">“Akademik </w:t>
      </w:r>
      <w:proofErr w:type="spellStart"/>
      <w:r w:rsidR="00FD2B6E" w:rsidRPr="004F1183">
        <w:rPr>
          <w:rFonts w:ascii="Arial" w:hAnsi="Arial" w:cs="Arial"/>
          <w:b/>
          <w:sz w:val="24"/>
          <w:szCs w:val="24"/>
        </w:rPr>
        <w:t>Ment</w:t>
      </w:r>
      <w:r w:rsidR="000530ED">
        <w:rPr>
          <w:rFonts w:ascii="Arial" w:hAnsi="Arial" w:cs="Arial"/>
          <w:b/>
          <w:sz w:val="24"/>
          <w:szCs w:val="24"/>
        </w:rPr>
        <w:t>o</w:t>
      </w:r>
      <w:r w:rsidR="00FD2B6E" w:rsidRPr="004F1183">
        <w:rPr>
          <w:rFonts w:ascii="Arial" w:hAnsi="Arial" w:cs="Arial"/>
          <w:b/>
          <w:sz w:val="24"/>
          <w:szCs w:val="24"/>
        </w:rPr>
        <w:t>rlük</w:t>
      </w:r>
      <w:proofErr w:type="spellEnd"/>
      <w:r w:rsidR="00FD2B6E" w:rsidRPr="004F1183">
        <w:rPr>
          <w:rFonts w:ascii="Arial" w:hAnsi="Arial" w:cs="Arial"/>
          <w:b/>
          <w:sz w:val="24"/>
          <w:szCs w:val="24"/>
        </w:rPr>
        <w:t>”</w:t>
      </w:r>
      <w:r w:rsidRPr="004F1183">
        <w:rPr>
          <w:rFonts w:ascii="Arial" w:hAnsi="Arial" w:cs="Arial"/>
          <w:sz w:val="24"/>
          <w:szCs w:val="24"/>
        </w:rPr>
        <w:t xml:space="preserve"> yapıl</w:t>
      </w:r>
      <w:r w:rsidR="00FD2B6E" w:rsidRPr="004F1183">
        <w:rPr>
          <w:rFonts w:ascii="Arial" w:hAnsi="Arial" w:cs="Arial"/>
          <w:sz w:val="24"/>
          <w:szCs w:val="24"/>
        </w:rPr>
        <w:t xml:space="preserve">acaktır. Akademik </w:t>
      </w:r>
      <w:proofErr w:type="spellStart"/>
      <w:r w:rsidR="00FD2B6E" w:rsidRPr="004F1183">
        <w:rPr>
          <w:rFonts w:ascii="Arial" w:hAnsi="Arial" w:cs="Arial"/>
          <w:sz w:val="24"/>
          <w:szCs w:val="24"/>
        </w:rPr>
        <w:t>Ment</w:t>
      </w:r>
      <w:r w:rsidR="000530ED">
        <w:rPr>
          <w:rFonts w:ascii="Arial" w:hAnsi="Arial" w:cs="Arial"/>
          <w:sz w:val="24"/>
          <w:szCs w:val="24"/>
        </w:rPr>
        <w:t>o</w:t>
      </w:r>
      <w:r w:rsidR="00FD2B6E" w:rsidRPr="004F1183">
        <w:rPr>
          <w:rFonts w:ascii="Arial" w:hAnsi="Arial" w:cs="Arial"/>
          <w:sz w:val="24"/>
          <w:szCs w:val="24"/>
        </w:rPr>
        <w:t>rlük</w:t>
      </w:r>
      <w:proofErr w:type="spellEnd"/>
      <w:r w:rsidR="00FD2B6E" w:rsidRPr="004F1183">
        <w:rPr>
          <w:rFonts w:ascii="Arial" w:hAnsi="Arial" w:cs="Arial"/>
          <w:sz w:val="24"/>
          <w:szCs w:val="24"/>
        </w:rPr>
        <w:t xml:space="preserve"> ile her branşın öğretmenlerine yönelik, Üniversite </w:t>
      </w:r>
      <w:proofErr w:type="gramStart"/>
      <w:r w:rsidR="00FD2B6E" w:rsidRPr="004F1183">
        <w:rPr>
          <w:rFonts w:ascii="Arial" w:hAnsi="Arial" w:cs="Arial"/>
          <w:sz w:val="24"/>
          <w:szCs w:val="24"/>
        </w:rPr>
        <w:t>işbirliğiyle</w:t>
      </w:r>
      <w:proofErr w:type="gramEnd"/>
      <w:r w:rsidR="00FD2B6E" w:rsidRPr="004F1183">
        <w:rPr>
          <w:rFonts w:ascii="Arial" w:hAnsi="Arial" w:cs="Arial"/>
          <w:sz w:val="24"/>
          <w:szCs w:val="24"/>
        </w:rPr>
        <w:t xml:space="preserve"> yeni eğitim yaklaşımları, bilgi ve </w:t>
      </w:r>
      <w:r w:rsidR="00FD2B6E" w:rsidRPr="004F1183">
        <w:rPr>
          <w:rFonts w:ascii="Arial" w:hAnsi="Arial" w:cs="Arial"/>
          <w:sz w:val="24"/>
          <w:szCs w:val="24"/>
        </w:rPr>
        <w:lastRenderedPageBreak/>
        <w:t>becerilerle öğretmenlerin mesleki gelişimine destek olacak seminerlerin düzenlenmesi okul alanlarına Üniversite öğretim görevlerinin ziyaretlerini gerçekleştirmek, eğitim faaliyetlerinin izlenmesi ve geliştirilmesi amacıyla destek alınması sağlamaktır.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Aşağıdaki alanlarda gerekli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 faaliyetlerinin süreç içerisinde İl Milli eğitim Müdürlüğü tarafından yapılacaktır. Planlanan Eğitimler;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İlkokul derslerinin kazanımı hâline getirilmiş olan güvenli internet, siber güvenlik, siber zorbalık ve veri güvenliği gibi kavramların izleme ve değerlendirme çalışmalarıyla erişi ve edinimleri takip edilecek, gerekli iyileştirmeler yapılacaktır.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Sınıf öğretmenlerinin bilgisayarsız ortamda </w:t>
      </w:r>
      <w:proofErr w:type="spellStart"/>
      <w:r w:rsidRPr="004F1183">
        <w:rPr>
          <w:rFonts w:ascii="Arial" w:hAnsi="Arial" w:cs="Arial"/>
          <w:sz w:val="24"/>
          <w:szCs w:val="24"/>
        </w:rPr>
        <w:t>algoritmik</w:t>
      </w:r>
      <w:proofErr w:type="spellEnd"/>
      <w:r w:rsidRPr="004F1183">
        <w:rPr>
          <w:rFonts w:ascii="Arial" w:hAnsi="Arial" w:cs="Arial"/>
          <w:sz w:val="24"/>
          <w:szCs w:val="24"/>
        </w:rPr>
        <w:t xml:space="preserve"> düşünce öğretimine yönelik, yüz yüze hizmet içi eğitimler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Öğrencilerimizle birlikte, kendilerine bilişimle üretim becerileri kazandırmaya yönelik olarak, kodlama ve 3D tasarım etkinlikleri yürütülecektir.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Öğretmenlerimizin dijital eğitim konusunda kendilerini geliştirmelerine yönelik olarak, istedikleri zaman faydalanabilecekleri içerik videoları geliştirilecek ve çevrimiçi atölyeler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Matematik, fen bilimleri, fizik, kimya, biyoloji, </w:t>
      </w:r>
      <w:proofErr w:type="spellStart"/>
      <w:r w:rsidRPr="004F1183">
        <w:rPr>
          <w:rFonts w:ascii="Arial" w:hAnsi="Arial" w:cs="Arial"/>
          <w:sz w:val="24"/>
          <w:szCs w:val="24"/>
        </w:rPr>
        <w:t>türkçe</w:t>
      </w:r>
      <w:proofErr w:type="spellEnd"/>
      <w:r w:rsidRPr="004F1183">
        <w:rPr>
          <w:rFonts w:ascii="Arial" w:hAnsi="Arial" w:cs="Arial"/>
          <w:sz w:val="24"/>
          <w:szCs w:val="24"/>
        </w:rPr>
        <w:t>, sosyal bilgiler, coğrafya gibi derslerin öğretmenlerine, disiplinler arası proje yapımı, 3D tasarım ve akıllı cihaz gibi alanlarda yüz yüze atölye eğitimleri verilecektir.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Belediye, STK ve gerekli yerlerle </w:t>
      </w:r>
      <w:proofErr w:type="gramStart"/>
      <w:r w:rsidRPr="004F1183">
        <w:rPr>
          <w:rFonts w:ascii="Arial" w:hAnsi="Arial" w:cs="Arial"/>
          <w:sz w:val="24"/>
          <w:szCs w:val="24"/>
        </w:rPr>
        <w:t>işbirliği</w:t>
      </w:r>
      <w:proofErr w:type="gramEnd"/>
      <w:r w:rsidRPr="004F1183">
        <w:rPr>
          <w:rFonts w:ascii="Arial" w:hAnsi="Arial" w:cs="Arial"/>
          <w:sz w:val="24"/>
          <w:szCs w:val="24"/>
        </w:rPr>
        <w:t xml:space="preserve"> yaparak öğretmenlerin motivasyonunu sağlayacak ücretsiz veya öğretmenlerin gönüllü olarak düşü</w:t>
      </w:r>
      <w:r w:rsidR="00786EA9" w:rsidRPr="004F1183">
        <w:rPr>
          <w:rFonts w:ascii="Arial" w:hAnsi="Arial" w:cs="Arial"/>
          <w:sz w:val="24"/>
          <w:szCs w:val="24"/>
        </w:rPr>
        <w:t>k ücret verebileceği t</w:t>
      </w:r>
      <w:r w:rsidRPr="004F1183">
        <w:rPr>
          <w:rFonts w:ascii="Arial" w:hAnsi="Arial" w:cs="Arial"/>
          <w:sz w:val="24"/>
          <w:szCs w:val="24"/>
        </w:rPr>
        <w:t>enis, drama gibi e</w:t>
      </w:r>
      <w:r w:rsidR="00786EA9" w:rsidRPr="004F1183">
        <w:rPr>
          <w:rFonts w:ascii="Arial" w:hAnsi="Arial" w:cs="Arial"/>
          <w:sz w:val="24"/>
          <w:szCs w:val="24"/>
        </w:rPr>
        <w:t>ğitimler ile gezilerin yapılacaktır.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Üniversite ile </w:t>
      </w:r>
      <w:proofErr w:type="gramStart"/>
      <w:r w:rsidRPr="004F1183">
        <w:rPr>
          <w:rFonts w:ascii="Arial" w:hAnsi="Arial" w:cs="Arial"/>
          <w:sz w:val="24"/>
          <w:szCs w:val="24"/>
        </w:rPr>
        <w:t>işbirliği</w:t>
      </w:r>
      <w:proofErr w:type="gramEnd"/>
      <w:r w:rsidRPr="004F1183">
        <w:rPr>
          <w:rFonts w:ascii="Arial" w:hAnsi="Arial" w:cs="Arial"/>
          <w:sz w:val="24"/>
          <w:szCs w:val="24"/>
        </w:rPr>
        <w:t xml:space="preserve"> yaparak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sayılarının arttırılması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akademik gelişimlerini sağlamak amacıyla halk eğitim üzerinden İngilizce ve </w:t>
      </w:r>
      <w:proofErr w:type="spellStart"/>
      <w:r w:rsidRPr="004F1183">
        <w:rPr>
          <w:rFonts w:ascii="Arial" w:hAnsi="Arial" w:cs="Arial"/>
          <w:sz w:val="24"/>
          <w:szCs w:val="24"/>
        </w:rPr>
        <w:t>ales</w:t>
      </w:r>
      <w:proofErr w:type="spellEnd"/>
      <w:r w:rsidRPr="004F1183">
        <w:rPr>
          <w:rFonts w:ascii="Arial" w:hAnsi="Arial" w:cs="Arial"/>
          <w:sz w:val="24"/>
          <w:szCs w:val="24"/>
        </w:rPr>
        <w:t xml:space="preserve"> sınavı hazırlık kurslarının açılması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destek eğitime </w:t>
      </w:r>
      <w:r w:rsidR="00786EA9" w:rsidRPr="004F1183">
        <w:rPr>
          <w:rFonts w:ascii="Arial" w:hAnsi="Arial" w:cs="Arial"/>
          <w:sz w:val="24"/>
          <w:szCs w:val="24"/>
        </w:rPr>
        <w:t>katılımları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İl Milli Eğitim Müdürlüğü tarafından veya okullar kendi bünyesinde, doğal, tarihî ve kültürel mekânlar ile bilim-sanat merkezleri ve müzeler gibi okul dışı öğrenme ortamlarının, </w:t>
      </w:r>
      <w:proofErr w:type="spellStart"/>
      <w:r w:rsidRPr="004F1183">
        <w:rPr>
          <w:rFonts w:ascii="Arial" w:hAnsi="Arial" w:cs="Arial"/>
          <w:sz w:val="24"/>
          <w:szCs w:val="24"/>
        </w:rPr>
        <w:t>müfredatlarda</w:t>
      </w:r>
      <w:proofErr w:type="spellEnd"/>
      <w:r w:rsidRPr="004F1183">
        <w:rPr>
          <w:rFonts w:ascii="Arial" w:hAnsi="Arial" w:cs="Arial"/>
          <w:sz w:val="24"/>
          <w:szCs w:val="24"/>
        </w:rPr>
        <w:t xml:space="preserve"> yer alan kazanımlar doğrultusunda daha etkili kullanılması sağlanacaktır.</w:t>
      </w:r>
    </w:p>
    <w:p w:rsidR="0056743E" w:rsidRPr="004F1183" w:rsidRDefault="0056743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lastRenderedPageBreak/>
        <w:t xml:space="preserve">Tüm temel eğitim kurumlarında çocukların düşünsel, duygusal ve fiziksel ihtiyaçlarını destekleyen </w:t>
      </w:r>
      <w:proofErr w:type="gramStart"/>
      <w:r w:rsidRPr="004F1183">
        <w:rPr>
          <w:rFonts w:ascii="Arial" w:hAnsi="Arial" w:cs="Arial"/>
          <w:i/>
          <w:sz w:val="24"/>
          <w:szCs w:val="24"/>
        </w:rPr>
        <w:t>Tasarım -</w:t>
      </w:r>
      <w:proofErr w:type="gramEnd"/>
      <w:r w:rsidRPr="004F1183">
        <w:rPr>
          <w:rFonts w:ascii="Arial" w:hAnsi="Arial" w:cs="Arial"/>
          <w:i/>
          <w:sz w:val="24"/>
          <w:szCs w:val="24"/>
        </w:rPr>
        <w:t xml:space="preserve"> Beceri Atölyeleri kurulacak ve ulusal standartları oluşturulacaktır.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Okullarda Tasarım-Beceri Atölyeleri kurularak öğrenilen bilgilerin yaşam becerisine dönüşmesi sağlanacaktır. </w:t>
      </w:r>
      <w:r w:rsidRPr="004F1183">
        <w:rPr>
          <w:rFonts w:ascii="Arial" w:hAnsi="Arial" w:cs="Arial"/>
          <w:sz w:val="24"/>
          <w:szCs w:val="24"/>
        </w:rPr>
        <w:t>Okullarda kurulan TBA atölyelerinin aktif şekilde kullanılması sağlanacaktır.</w:t>
      </w:r>
    </w:p>
    <w:p w:rsidR="00AA6BD6"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b/>
          <w:sz w:val="24"/>
          <w:szCs w:val="24"/>
        </w:rPr>
        <w:t>“Eğitimin Yıldızları”</w:t>
      </w:r>
      <w:r w:rsidRPr="004F1183">
        <w:rPr>
          <w:rFonts w:ascii="Arial" w:hAnsi="Arial" w:cs="Arial"/>
          <w:sz w:val="24"/>
          <w:szCs w:val="24"/>
        </w:rPr>
        <w:t xml:space="preserve"> adı altında</w:t>
      </w:r>
      <w:r w:rsidR="0056743E" w:rsidRPr="004F1183">
        <w:rPr>
          <w:rFonts w:ascii="Arial" w:hAnsi="Arial" w:cs="Arial"/>
          <w:sz w:val="24"/>
          <w:szCs w:val="24"/>
        </w:rPr>
        <w:t xml:space="preserve"> kurulan bir komisyon ile</w:t>
      </w:r>
      <w:r w:rsidRPr="004F1183">
        <w:rPr>
          <w:rFonts w:ascii="Arial" w:hAnsi="Arial" w:cs="Arial"/>
          <w:sz w:val="24"/>
          <w:szCs w:val="24"/>
        </w:rPr>
        <w:t xml:space="preserve"> s</w:t>
      </w:r>
      <w:r w:rsidR="00AA6BD6" w:rsidRPr="004F1183">
        <w:rPr>
          <w:rFonts w:ascii="Arial" w:hAnsi="Arial" w:cs="Arial"/>
          <w:sz w:val="24"/>
          <w:szCs w:val="24"/>
        </w:rPr>
        <w:t>üreç içerisinde öğrenci üzerindeki en çok gelişim sağlayan öğretmenlerin ödüllendirilmesi, yılın öğretmenleri seçilmesi ve öğretmene karşı olan algıyı değiştirmek amacıyla her ay bir başarılı öğretmenin çalışmalarını basınla paylaşılması</w:t>
      </w:r>
      <w:r w:rsidR="0056743E" w:rsidRPr="004F1183">
        <w:rPr>
          <w:rFonts w:ascii="Arial" w:hAnsi="Arial" w:cs="Arial"/>
          <w:sz w:val="24"/>
          <w:szCs w:val="24"/>
        </w:rPr>
        <w:t xml:space="preserve"> sağlanacaktır.</w:t>
      </w:r>
      <w:r w:rsidR="00FB1581">
        <w:rPr>
          <w:rFonts w:ascii="Arial" w:hAnsi="Arial" w:cs="Arial"/>
          <w:sz w:val="24"/>
          <w:szCs w:val="24"/>
        </w:rPr>
        <w:t xml:space="preserve"> Öğretmenler ilk yıl somut örnek ve evraklar ile başvuru yapacak, daha sonraki süreçte ise proje geri dönütlerine göre değerlendirilecektir.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Cs/>
          <w:sz w:val="24"/>
          <w:szCs w:val="24"/>
        </w:rPr>
        <w:t xml:space="preserve">Okullara uygulanan kriterlerden, değerlendirmelerden ve sınav sonuçlardan oluşacak bir puan verilecektir bu puana göre okullar </w:t>
      </w:r>
      <w:proofErr w:type="spellStart"/>
      <w:r w:rsidRPr="000530ED">
        <w:rPr>
          <w:rFonts w:ascii="Arial" w:hAnsi="Arial" w:cs="Arial"/>
          <w:bCs/>
          <w:sz w:val="24"/>
          <w:szCs w:val="24"/>
        </w:rPr>
        <w:t>kriterlenecek</w:t>
      </w:r>
      <w:proofErr w:type="spellEnd"/>
      <w:r w:rsidRPr="000530ED">
        <w:rPr>
          <w:rFonts w:ascii="Arial" w:hAnsi="Arial" w:cs="Arial"/>
          <w:bCs/>
          <w:sz w:val="24"/>
          <w:szCs w:val="24"/>
        </w:rPr>
        <w:t xml:space="preserve"> ve her yıl eylül ayında </w:t>
      </w:r>
      <w:r w:rsidRPr="000530ED">
        <w:rPr>
          <w:rFonts w:ascii="Arial" w:hAnsi="Arial" w:cs="Arial"/>
          <w:b/>
          <w:sz w:val="24"/>
          <w:szCs w:val="24"/>
        </w:rPr>
        <w:t>“okul karnesi”</w:t>
      </w:r>
      <w:r w:rsidRPr="000530ED">
        <w:rPr>
          <w:rFonts w:ascii="Arial" w:hAnsi="Arial" w:cs="Arial"/>
          <w:bCs/>
          <w:sz w:val="24"/>
          <w:szCs w:val="24"/>
        </w:rPr>
        <w:t xml:space="preserve"> olarak verilecektir. Okul karnelerindeki not artışları en fazla olan okullar yılın okulu ve yılın müdürü seçilecektir.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
          <w:sz w:val="24"/>
          <w:szCs w:val="24"/>
        </w:rPr>
        <w:t>Okul Karnesi</w:t>
      </w:r>
      <w:r>
        <w:rPr>
          <w:rFonts w:ascii="Arial" w:hAnsi="Arial" w:cs="Arial"/>
          <w:bCs/>
          <w:sz w:val="24"/>
          <w:szCs w:val="24"/>
        </w:rPr>
        <w:t xml:space="preserve"> </w:t>
      </w:r>
      <w:r w:rsidRPr="000530ED">
        <w:rPr>
          <w:rFonts w:ascii="Arial" w:hAnsi="Arial" w:cs="Arial"/>
          <w:b/>
          <w:sz w:val="24"/>
          <w:szCs w:val="24"/>
        </w:rPr>
        <w:t>Değerlendirme</w:t>
      </w:r>
      <w:r>
        <w:rPr>
          <w:rFonts w:ascii="Arial" w:hAnsi="Arial" w:cs="Arial"/>
          <w:b/>
          <w:sz w:val="24"/>
          <w:szCs w:val="24"/>
        </w:rPr>
        <w:t>sine</w:t>
      </w:r>
      <w:r>
        <w:rPr>
          <w:rFonts w:ascii="Arial" w:hAnsi="Arial" w:cs="Arial"/>
          <w:bCs/>
          <w:sz w:val="24"/>
          <w:szCs w:val="24"/>
        </w:rPr>
        <w:t xml:space="preserve"> göre okullar</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%00,00 – %59,99 </w:t>
      </w:r>
      <w:r w:rsidRPr="000530ED">
        <w:rPr>
          <w:rFonts w:ascii="Arial" w:hAnsi="Arial" w:cs="Arial"/>
          <w:sz w:val="24"/>
          <w:szCs w:val="24"/>
        </w:rPr>
        <w:tab/>
      </w:r>
      <w:r w:rsidRPr="000530ED">
        <w:rPr>
          <w:rFonts w:ascii="Arial" w:hAnsi="Arial" w:cs="Arial"/>
          <w:sz w:val="24"/>
          <w:szCs w:val="24"/>
        </w:rPr>
        <w:tab/>
        <w:t>“Yetersiz”</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%60,00 – %74,99 </w:t>
      </w:r>
      <w:r w:rsidRPr="000530ED">
        <w:rPr>
          <w:rFonts w:ascii="Arial" w:hAnsi="Arial" w:cs="Arial"/>
          <w:sz w:val="24"/>
          <w:szCs w:val="24"/>
        </w:rPr>
        <w:tab/>
      </w:r>
      <w:r w:rsidRPr="000530ED">
        <w:rPr>
          <w:rFonts w:ascii="Arial" w:hAnsi="Arial" w:cs="Arial"/>
          <w:sz w:val="24"/>
          <w:szCs w:val="24"/>
        </w:rPr>
        <w:tab/>
        <w:t>“Geliştirilmeli”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%75,00 – %89,99 </w:t>
      </w:r>
      <w:r w:rsidRPr="000530ED">
        <w:rPr>
          <w:rFonts w:ascii="Arial" w:hAnsi="Arial" w:cs="Arial"/>
          <w:sz w:val="24"/>
          <w:szCs w:val="24"/>
        </w:rPr>
        <w:tab/>
      </w:r>
      <w:r w:rsidRPr="000530ED">
        <w:rPr>
          <w:rFonts w:ascii="Arial" w:hAnsi="Arial" w:cs="Arial"/>
          <w:sz w:val="24"/>
          <w:szCs w:val="24"/>
        </w:rPr>
        <w:tab/>
        <w:t>“İyi”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%90,00 – %100,00</w:t>
      </w:r>
      <w:r w:rsidRPr="000530ED">
        <w:rPr>
          <w:rFonts w:ascii="Arial" w:hAnsi="Arial" w:cs="Arial"/>
          <w:sz w:val="24"/>
          <w:szCs w:val="24"/>
        </w:rPr>
        <w:tab/>
        <w:t xml:space="preserve"> </w:t>
      </w:r>
      <w:r w:rsidRPr="000530ED">
        <w:rPr>
          <w:rFonts w:ascii="Arial" w:hAnsi="Arial" w:cs="Arial"/>
          <w:sz w:val="24"/>
          <w:szCs w:val="24"/>
        </w:rPr>
        <w:tab/>
        <w:t>“Çok İyi” şeklinde belirlenmiştir.</w:t>
      </w:r>
    </w:p>
    <w:p w:rsidR="0056743E" w:rsidRPr="004F1183" w:rsidRDefault="0056743E" w:rsidP="004F1183">
      <w:pPr>
        <w:pStyle w:val="ListeParagraf"/>
        <w:numPr>
          <w:ilvl w:val="0"/>
          <w:numId w:val="26"/>
        </w:numPr>
        <w:spacing w:line="360" w:lineRule="auto"/>
        <w:jc w:val="both"/>
        <w:rPr>
          <w:rFonts w:ascii="Arial" w:hAnsi="Arial" w:cs="Arial"/>
          <w:sz w:val="24"/>
          <w:szCs w:val="24"/>
        </w:rPr>
      </w:pPr>
      <w:proofErr w:type="spellStart"/>
      <w:r w:rsidRPr="004F1183">
        <w:rPr>
          <w:rFonts w:ascii="Arial" w:hAnsi="Arial" w:cs="Arial"/>
          <w:sz w:val="24"/>
          <w:szCs w:val="24"/>
        </w:rPr>
        <w:t>Meb</w:t>
      </w:r>
      <w:proofErr w:type="spellEnd"/>
      <w:r w:rsidRPr="004F1183">
        <w:rPr>
          <w:rFonts w:ascii="Arial" w:hAnsi="Arial" w:cs="Arial"/>
          <w:sz w:val="24"/>
          <w:szCs w:val="24"/>
        </w:rPr>
        <w:t xml:space="preserve"> 2023 Eğitim </w:t>
      </w:r>
      <w:proofErr w:type="spellStart"/>
      <w:r w:rsidRPr="004F1183">
        <w:rPr>
          <w:rFonts w:ascii="Arial" w:hAnsi="Arial" w:cs="Arial"/>
          <w:sz w:val="24"/>
          <w:szCs w:val="24"/>
        </w:rPr>
        <w:t>Vizyonu’nda</w:t>
      </w:r>
      <w:proofErr w:type="spellEnd"/>
      <w:r w:rsidRPr="004F1183">
        <w:rPr>
          <w:rFonts w:ascii="Arial" w:hAnsi="Arial" w:cs="Arial"/>
          <w:sz w:val="24"/>
          <w:szCs w:val="24"/>
        </w:rPr>
        <w:t xml:space="preserve"> yer alan aşağıdaki maddeler, ilimiz imkanlarına göre şekillendirilerek uygulamaya dönük hale getirilecektir. Meslek Liseleri ve imam hatip liseleri yıl sonu ürün sergisi ve bölüm bazlı tanıtım ve okul tanıtım programları düzenleyerek tercih edilme oranı arttırılacaktır. </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İmam hatip okullarındaki başarılı örnekler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İlahiyat fakülteleriyle iş birlikleri geliştirilecek ve başta alan dersleri olmak üzere çocuklarımızın mesleki gelişimlerine yönelik akademik koçluk sistemi yapılandırılacaktır.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 liseleri Mesleki ve teknik eğitimde sektörle birlikte eğitim-istihdam</w:t>
      </w:r>
      <w:r w:rsidR="000530ED">
        <w:rPr>
          <w:rFonts w:ascii="Arial" w:hAnsi="Arial" w:cs="Arial"/>
          <w:sz w:val="24"/>
          <w:szCs w:val="24"/>
        </w:rPr>
        <w:t xml:space="preserve">, </w:t>
      </w:r>
      <w:r w:rsidRPr="004F1183">
        <w:rPr>
          <w:rFonts w:ascii="Arial" w:hAnsi="Arial" w:cs="Arial"/>
          <w:sz w:val="24"/>
          <w:szCs w:val="24"/>
        </w:rPr>
        <w:t>üretim bağlamında iyi uygulama örneklerinin medya platformlarında görünürlüğü artırılacaktır.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eğitim müfredatlarının tanıtımına yönelik yönlendirme ve rehberlik dijital platformu oluşturulacaktır.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lastRenderedPageBreak/>
        <w:t>Her yıl, mesleki ve teknik eğitim kurumlarında üretilen ürünlerin sergileneceği bir fuar düzenlenecektir.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ortaöğretimdeki çocuklarımızın kendi mesleki alanlarında yükseköğretim programlarına geçişlerine yönelik çalışmalar yapılacaktır.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Geleceğin meslekleri konusunda çeşitli kuruluşlarla proje yapma, eğitim verme ve kurum açma iş birlikleri geliştirilecektir.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Çocuk ve gençlerimiz başta olmak üzere toplumun tüm kesimlerine yönelik her türlü bağımlılıkla mücadeleye ilişkin farkındalık eğitimleri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21. yüzyıl becerileri arasında yer alan çoklu okuryazarlıklara (dijital, finansal, sağlık, ekoloji ve sosyal medya gibi vb.) ilişkin farkındalık ve beceri eğitimleri düzenlenecektir.</w:t>
      </w:r>
    </w:p>
    <w:p w:rsidR="0056743E" w:rsidRDefault="0056743E" w:rsidP="004F1183">
      <w:pPr>
        <w:pStyle w:val="ListeParagraf"/>
        <w:spacing w:line="360" w:lineRule="auto"/>
        <w:jc w:val="both"/>
        <w:rPr>
          <w:rFonts w:ascii="Arial" w:hAnsi="Arial" w:cs="Arial"/>
          <w:sz w:val="24"/>
          <w:szCs w:val="24"/>
        </w:rPr>
      </w:pPr>
    </w:p>
    <w:p w:rsidR="005B1F4E" w:rsidRPr="004F1183" w:rsidRDefault="005B1F4E" w:rsidP="004F1183">
      <w:pPr>
        <w:pStyle w:val="ListeParagraf"/>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ÖLÇME DEĞERLENDİRME BOYUTU</w:t>
      </w:r>
    </w:p>
    <w:p w:rsidR="005B1F4E" w:rsidRDefault="005B1F4E" w:rsidP="005B1F4E">
      <w:pPr>
        <w:pStyle w:val="ListeParagraf"/>
        <w:spacing w:line="360" w:lineRule="auto"/>
        <w:jc w:val="both"/>
        <w:rPr>
          <w:rFonts w:ascii="Arial" w:hAnsi="Arial" w:cs="Arial"/>
          <w:sz w:val="24"/>
          <w:szCs w:val="24"/>
        </w:rPr>
      </w:pP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Ölçme Değerlendirme birimi aşağıdaki görevleri yerine getirecektir;</w:t>
      </w:r>
    </w:p>
    <w:p w:rsidR="00814159" w:rsidRPr="004F1183" w:rsidRDefault="00814159"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Öğrencilerin akademik başarılarını izleme çalışmalarının yapılması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Soru havuzlarının oluşturulması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Ortak sınavların yapılması</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Yıl İçerisinde 2 sınav yapılması ve analiz edilmesi</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Öğrencilere geri dönüt verilmesi</w:t>
      </w:r>
    </w:p>
    <w:p w:rsidR="00AD7071" w:rsidRPr="004F1183" w:rsidRDefault="00AD7071"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Alan, branş, okul bazlı analizlerin yapılması proje koordinatörlüğüyle paylaşılması</w:t>
      </w:r>
    </w:p>
    <w:p w:rsidR="00AD7071"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Ayrıca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doktora düzeyinde eğitim almış belirlenen öğretmenler aracılığıyla o</w:t>
      </w:r>
      <w:r w:rsidR="00AD7071" w:rsidRPr="004F1183">
        <w:rPr>
          <w:rFonts w:ascii="Arial" w:hAnsi="Arial" w:cs="Arial"/>
          <w:sz w:val="24"/>
          <w:szCs w:val="24"/>
        </w:rPr>
        <w:t>luşturulacak ölçme ve değerlendirme komisyonuyla öğrenciyi çok yönlü takip edebilen anketlerin oluşturulması ve süreç sonunda akademik rapor hazırlanması ve paylaşılması</w:t>
      </w:r>
    </w:p>
    <w:p w:rsidR="009D642E" w:rsidRDefault="009D642E" w:rsidP="004F1183">
      <w:pPr>
        <w:spacing w:line="360" w:lineRule="auto"/>
        <w:jc w:val="both"/>
        <w:rPr>
          <w:rFonts w:ascii="Arial" w:hAnsi="Arial" w:cs="Arial"/>
          <w:sz w:val="24"/>
          <w:szCs w:val="24"/>
        </w:rPr>
      </w:pPr>
    </w:p>
    <w:p w:rsidR="005B1F4E" w:rsidRDefault="005B1F4E" w:rsidP="004F1183">
      <w:pPr>
        <w:spacing w:line="360" w:lineRule="auto"/>
        <w:jc w:val="both"/>
        <w:rPr>
          <w:rFonts w:ascii="Arial" w:hAnsi="Arial" w:cs="Arial"/>
          <w:sz w:val="24"/>
          <w:szCs w:val="24"/>
        </w:rPr>
      </w:pPr>
    </w:p>
    <w:p w:rsidR="005B1F4E" w:rsidRDefault="005B1F4E" w:rsidP="004F1183">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 xml:space="preserve">OKUL </w:t>
      </w:r>
      <w:r w:rsidR="005B1F4E">
        <w:rPr>
          <w:rFonts w:ascii="Arial" w:eastAsia="Times New Roman" w:hAnsi="Arial" w:cs="Arial"/>
          <w:b/>
          <w:bCs/>
          <w:caps/>
          <w:spacing w:val="15"/>
          <w:sz w:val="24"/>
          <w:szCs w:val="24"/>
          <w:lang w:bidi="en-US"/>
        </w:rPr>
        <w:t>uygulama</w:t>
      </w:r>
      <w:r>
        <w:rPr>
          <w:rFonts w:ascii="Arial" w:eastAsia="Times New Roman" w:hAnsi="Arial" w:cs="Arial"/>
          <w:b/>
          <w:bCs/>
          <w:caps/>
          <w:spacing w:val="15"/>
          <w:sz w:val="24"/>
          <w:szCs w:val="24"/>
          <w:lang w:bidi="en-US"/>
        </w:rPr>
        <w:t xml:space="preserve"> BOYUTU</w:t>
      </w:r>
    </w:p>
    <w:p w:rsidR="001A7BAF" w:rsidRPr="001A7BAF" w:rsidRDefault="001A7BAF" w:rsidP="001A7BAF">
      <w:pPr>
        <w:pStyle w:val="ListeParagraf"/>
        <w:numPr>
          <w:ilvl w:val="0"/>
          <w:numId w:val="2"/>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bookmarkStart w:id="1" w:name="_Hlk22525865"/>
      <w:r>
        <w:rPr>
          <w:rFonts w:ascii="Arial" w:eastAsia="Times New Roman" w:hAnsi="Arial" w:cs="Times New Roman"/>
          <w:b/>
          <w:caps/>
          <w:color w:val="FFFFFF" w:themeColor="background1"/>
          <w:spacing w:val="15"/>
          <w:lang w:bidi="en-US"/>
        </w:rPr>
        <w:t>1. kISIM REHBERLİK ARAŞTIRMA MERKEZLERİ</w:t>
      </w:r>
    </w:p>
    <w:bookmarkEnd w:id="1"/>
    <w:p w:rsidR="001A7BAF" w:rsidRPr="004F1183" w:rsidRDefault="001A7BAF" w:rsidP="001A7BAF">
      <w:pPr>
        <w:pStyle w:val="ListeParagraf"/>
        <w:spacing w:line="360" w:lineRule="auto"/>
        <w:ind w:left="847"/>
        <w:jc w:val="both"/>
        <w:rPr>
          <w:rFonts w:ascii="Arial" w:hAnsi="Arial" w:cs="Arial"/>
          <w:b/>
          <w:color w:val="FF0000"/>
          <w:sz w:val="24"/>
          <w:szCs w:val="24"/>
        </w:rPr>
      </w:pPr>
    </w:p>
    <w:p w:rsidR="009D642E" w:rsidRPr="004F1183" w:rsidRDefault="009D642E"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İlk olarak Rehberlik Araştırma Merkezleriyle toplantı yapılarak, bir yıllık rehberlik çalışmalarının takvimini oluşturmak gerekmektedir.</w:t>
      </w:r>
    </w:p>
    <w:p w:rsidR="009D642E"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Rehberlik çalışma takvimine göre yapılacak rehberlik çalışmalarının video, sunum vb. doküman kullanarak gerekli bilgilendirme materyallerinin oluşturulmasını sağlanacaktır. Oluşturulan materyaller EBA yoluyla ve Ram Müdürlüklerinin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alarak, okul rehber öğretmenlerinin kullanımına açılacaktır. Aynı zamanda okulda yapılan rehberlik çalışmalarının okul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almasından okul rehber öğretmenleri </w:t>
      </w:r>
      <w:r w:rsidR="00E8533F" w:rsidRPr="004F1183">
        <w:rPr>
          <w:rFonts w:ascii="Arial" w:hAnsi="Arial" w:cs="Arial"/>
          <w:sz w:val="24"/>
          <w:szCs w:val="24"/>
        </w:rPr>
        <w:t>sorumludur</w:t>
      </w:r>
      <w:r w:rsidRPr="004F1183">
        <w:rPr>
          <w:rFonts w:ascii="Arial" w:hAnsi="Arial" w:cs="Arial"/>
          <w:sz w:val="24"/>
          <w:szCs w:val="24"/>
        </w:rPr>
        <w:t>.</w:t>
      </w:r>
    </w:p>
    <w:p w:rsidR="00B12A94"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Yapılacak </w:t>
      </w:r>
      <w:r w:rsidR="00E8533F" w:rsidRPr="004F1183">
        <w:rPr>
          <w:rFonts w:ascii="Arial" w:hAnsi="Arial" w:cs="Arial"/>
          <w:sz w:val="24"/>
          <w:szCs w:val="24"/>
        </w:rPr>
        <w:t xml:space="preserve">toplantı ile </w:t>
      </w:r>
      <w:r w:rsidRPr="004F1183">
        <w:rPr>
          <w:rFonts w:ascii="Arial" w:hAnsi="Arial" w:cs="Arial"/>
          <w:sz w:val="24"/>
          <w:szCs w:val="24"/>
        </w:rPr>
        <w:t>rehberlik çalışmaları ile ilgili somut kriterler oluşturulması gerekmektedir.</w:t>
      </w:r>
      <w:r w:rsidR="00FB1581">
        <w:rPr>
          <w:rFonts w:ascii="Arial" w:hAnsi="Arial" w:cs="Arial"/>
          <w:sz w:val="24"/>
          <w:szCs w:val="24"/>
        </w:rPr>
        <w:t xml:space="preserve"> Oluşturulan kriterler okullarda rehber öğretmen </w:t>
      </w:r>
      <w:proofErr w:type="spellStart"/>
      <w:r w:rsidR="00FB1581">
        <w:rPr>
          <w:rFonts w:ascii="Arial" w:hAnsi="Arial" w:cs="Arial"/>
          <w:sz w:val="24"/>
          <w:szCs w:val="24"/>
        </w:rPr>
        <w:t>tarafındna</w:t>
      </w:r>
      <w:proofErr w:type="spellEnd"/>
      <w:r w:rsidR="00FB1581">
        <w:rPr>
          <w:rFonts w:ascii="Arial" w:hAnsi="Arial" w:cs="Arial"/>
          <w:sz w:val="24"/>
          <w:szCs w:val="24"/>
        </w:rPr>
        <w:t xml:space="preserve"> uygulamaya konulacaktır.</w:t>
      </w:r>
    </w:p>
    <w:p w:rsidR="00B12A94"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Okul Rehber öğretmenlerin rehberlik çalışmalarını raporlandırması, gerekli bilgilerin RAM aracılığıyla il Milli Eğitim Proje Koordinatörlüğüne bildirilmesi gerekmektedir.</w:t>
      </w:r>
    </w:p>
    <w:p w:rsidR="001A7BAF" w:rsidRDefault="001A7BAF" w:rsidP="001A7BAF">
      <w:pPr>
        <w:pStyle w:val="ListeParagraf"/>
        <w:spacing w:line="360" w:lineRule="auto"/>
        <w:jc w:val="both"/>
        <w:rPr>
          <w:rFonts w:ascii="Arial" w:hAnsi="Arial" w:cs="Arial"/>
          <w:sz w:val="24"/>
          <w:szCs w:val="24"/>
        </w:rPr>
      </w:pPr>
    </w:p>
    <w:p w:rsidR="005B1F4E" w:rsidRPr="004F1183" w:rsidRDefault="005B1F4E"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8"/>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2. kISIM OKUL YÖNETİCİLERİ</w:t>
      </w:r>
    </w:p>
    <w:p w:rsidR="005B1F4E" w:rsidRDefault="005B1F4E" w:rsidP="005B1F4E">
      <w:pPr>
        <w:pStyle w:val="ListeParagraf"/>
        <w:spacing w:line="360" w:lineRule="auto"/>
        <w:jc w:val="both"/>
        <w:rPr>
          <w:rFonts w:ascii="Arial" w:hAnsi="Arial" w:cs="Arial"/>
          <w:sz w:val="24"/>
          <w:szCs w:val="24"/>
        </w:rPr>
      </w:pP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idarecileri tarafından komisyon kurularak proje izleme ve yürütme ekibi oluşturulması gerekmektedir. </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 idarecileri tarafından öğretmenlerle, Vizyon 2023 ve stratejik planlama belgelerine göre Projeyi çatı alacak şekilde yıllık eylem planının oluşturulması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Velilere düşen görev sorumlulukların aşamaları belirlenerek, proje adımları</w:t>
      </w:r>
      <w:r w:rsidR="00E8533F" w:rsidRPr="004F1183">
        <w:rPr>
          <w:rFonts w:ascii="Arial" w:hAnsi="Arial" w:cs="Arial"/>
          <w:sz w:val="24"/>
          <w:szCs w:val="24"/>
        </w:rPr>
        <w:t xml:space="preserve"> </w:t>
      </w:r>
      <w:r w:rsidRPr="004F1183">
        <w:rPr>
          <w:rFonts w:ascii="Arial" w:hAnsi="Arial" w:cs="Arial"/>
          <w:sz w:val="24"/>
          <w:szCs w:val="24"/>
        </w:rPr>
        <w:t>da anlatılarak gerekli sunumların hazırlanması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Okulun bir yıllık gelir ve giderleri için bütçe sunusu hazırlanması gerekir.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Bütçe sunusu, Yıllık Eylem Planı</w:t>
      </w:r>
      <w:r w:rsidR="00601683" w:rsidRPr="004F1183">
        <w:rPr>
          <w:rFonts w:ascii="Arial" w:hAnsi="Arial" w:cs="Arial"/>
          <w:sz w:val="24"/>
          <w:szCs w:val="24"/>
        </w:rPr>
        <w:t>, veli sorumlulukları,</w:t>
      </w:r>
      <w:r w:rsidRPr="004F1183">
        <w:rPr>
          <w:rFonts w:ascii="Arial" w:hAnsi="Arial" w:cs="Arial"/>
          <w:sz w:val="24"/>
          <w:szCs w:val="24"/>
        </w:rPr>
        <w:t xml:space="preserve"> proje</w:t>
      </w:r>
      <w:r w:rsidR="00E8533F" w:rsidRPr="004F1183">
        <w:rPr>
          <w:rFonts w:ascii="Arial" w:hAnsi="Arial" w:cs="Arial"/>
          <w:sz w:val="24"/>
          <w:szCs w:val="24"/>
        </w:rPr>
        <w:t xml:space="preserve"> tanıtım ve aşamaları konusunda veli </w:t>
      </w:r>
      <w:r w:rsidRPr="004F1183">
        <w:rPr>
          <w:rFonts w:ascii="Arial" w:hAnsi="Arial" w:cs="Arial"/>
          <w:sz w:val="24"/>
          <w:szCs w:val="24"/>
        </w:rPr>
        <w:t>toplantısı yapılarak</w:t>
      </w:r>
      <w:r w:rsidR="00601683" w:rsidRPr="004F1183">
        <w:rPr>
          <w:rFonts w:ascii="Arial" w:hAnsi="Arial" w:cs="Arial"/>
          <w:sz w:val="24"/>
          <w:szCs w:val="24"/>
        </w:rPr>
        <w:t xml:space="preserve"> gerekli bilgilendirmelerin yapılması gerekmektedir.</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lastRenderedPageBreak/>
        <w:t xml:space="preserve">Okul bazında akademik çalışma raporları tutulacak koçluk,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sistemi ve yönetimsel liderlik gibi uygulamalar yapılacaktır. </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Ayrıca okulların talepleri doğrultusunda ve imkanlar ışığında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düzenlenecektir.</w:t>
      </w:r>
    </w:p>
    <w:p w:rsidR="00E8533F"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Eylem planına göre yapılan ve proje adımlarını belirtilen uygulamalar süreç içerisinde belirtilen takvime göre yapılacaktır.</w:t>
      </w: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9"/>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3. kISIM İL MİLLİ EĞİTİM MÜDÜRLÜĞÜ</w:t>
      </w:r>
    </w:p>
    <w:p w:rsidR="00D167A7" w:rsidRPr="004F1183" w:rsidRDefault="00D167A7" w:rsidP="004F1183">
      <w:pPr>
        <w:pStyle w:val="ListeParagraf"/>
        <w:spacing w:line="360" w:lineRule="auto"/>
        <w:jc w:val="both"/>
        <w:rPr>
          <w:rFonts w:ascii="Arial" w:hAnsi="Arial" w:cs="Arial"/>
          <w:sz w:val="24"/>
          <w:szCs w:val="24"/>
        </w:rPr>
      </w:pPr>
    </w:p>
    <w:p w:rsidR="009D0F95"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Akademik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Yönetimsel Liderlik uygulamalarının </w:t>
      </w:r>
      <w:r w:rsidR="009D0F95" w:rsidRPr="004F1183">
        <w:rPr>
          <w:rFonts w:ascii="Arial" w:hAnsi="Arial" w:cs="Arial"/>
          <w:sz w:val="24"/>
          <w:szCs w:val="24"/>
        </w:rPr>
        <w:t xml:space="preserve">kriterlerini oluşturacak, </w:t>
      </w:r>
      <w:r w:rsidRPr="004F1183">
        <w:rPr>
          <w:rFonts w:ascii="Arial" w:hAnsi="Arial" w:cs="Arial"/>
          <w:sz w:val="24"/>
          <w:szCs w:val="24"/>
        </w:rPr>
        <w:t>takvimini kararlaştıracak ve uygulayacaktır.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Yıl içinde gelen raporların arşivi ve analizini yapacaktır.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içerisinde gerekli ölçme değerlendirme işlemlerini koordine edecektir.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Okullardan gelen talep doğrultusunda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planlanacaktır.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Milli Eğitim Müdürlüğü bünyesinde toplantılar, tanıtımlar ve </w:t>
      </w:r>
      <w:proofErr w:type="spellStart"/>
      <w:r w:rsidRPr="004F1183">
        <w:rPr>
          <w:rFonts w:ascii="Arial" w:hAnsi="Arial" w:cs="Arial"/>
          <w:sz w:val="24"/>
          <w:szCs w:val="24"/>
        </w:rPr>
        <w:t>çalıştaylar</w:t>
      </w:r>
      <w:proofErr w:type="spellEnd"/>
      <w:r w:rsidRPr="004F1183">
        <w:rPr>
          <w:rFonts w:ascii="Arial" w:hAnsi="Arial" w:cs="Arial"/>
          <w:sz w:val="24"/>
          <w:szCs w:val="24"/>
        </w:rPr>
        <w:t xml:space="preserv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GENAP Proje kriterleri toplantı veya </w:t>
      </w:r>
      <w:proofErr w:type="spellStart"/>
      <w:r w:rsidRPr="004F1183">
        <w:rPr>
          <w:rFonts w:ascii="Arial" w:hAnsi="Arial" w:cs="Arial"/>
          <w:sz w:val="24"/>
          <w:szCs w:val="24"/>
        </w:rPr>
        <w:t>çalıştaya</w:t>
      </w:r>
      <w:proofErr w:type="spellEnd"/>
      <w:r w:rsidRPr="004F1183">
        <w:rPr>
          <w:rFonts w:ascii="Arial" w:hAnsi="Arial" w:cs="Arial"/>
          <w:sz w:val="24"/>
          <w:szCs w:val="24"/>
        </w:rPr>
        <w:t xml:space="preserve"> göre somut şekilde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çalışma takvimi oluşturulacaktır.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İzleme ve Değerlendirme Faaliyetleri yürütülecektir.</w:t>
      </w:r>
    </w:p>
    <w:p w:rsidR="009D0F95"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sonucunda bilimsel yayın ve kitapçık oluşturulması sağlanacaktır.</w:t>
      </w: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Default="005B1F4E" w:rsidP="005B1F4E">
      <w:pPr>
        <w:spacing w:line="360" w:lineRule="auto"/>
        <w:jc w:val="both"/>
        <w:rPr>
          <w:rFonts w:ascii="Arial" w:hAnsi="Arial" w:cs="Arial"/>
          <w:sz w:val="24"/>
          <w:szCs w:val="24"/>
        </w:rPr>
      </w:pPr>
    </w:p>
    <w:p w:rsidR="005B1F4E" w:rsidRPr="005B1F4E" w:rsidRDefault="005B1F4E" w:rsidP="005B1F4E">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lastRenderedPageBreak/>
        <w:t>ÇALIŞMA TAKVİMİ</w:t>
      </w:r>
    </w:p>
    <w:p w:rsidR="003C6912" w:rsidRPr="004F1183" w:rsidRDefault="003C6912" w:rsidP="004F1183">
      <w:pPr>
        <w:spacing w:line="360" w:lineRule="auto"/>
        <w:rPr>
          <w:rFonts w:ascii="Arial" w:hAnsi="Arial" w:cs="Arial"/>
          <w:sz w:val="24"/>
          <w:szCs w:val="24"/>
          <w:lang w:val="en-US"/>
        </w:rPr>
      </w:pPr>
    </w:p>
    <w:tbl>
      <w:tblPr>
        <w:tblStyle w:val="TabloKlavuzu"/>
        <w:tblW w:w="9782" w:type="dxa"/>
        <w:tblInd w:w="-289" w:type="dxa"/>
        <w:tblLook w:val="04A0" w:firstRow="1" w:lastRow="0" w:firstColumn="1" w:lastColumn="0" w:noHBand="0" w:noVBand="1"/>
      </w:tblPr>
      <w:tblGrid>
        <w:gridCol w:w="5246"/>
        <w:gridCol w:w="4536"/>
      </w:tblGrid>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komisyonun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 xml:space="preserve">15-30 </w:t>
            </w:r>
            <w:proofErr w:type="spellStart"/>
            <w:r>
              <w:rPr>
                <w:rFonts w:ascii="Arial" w:hAnsi="Arial" w:cs="Arial"/>
                <w:sz w:val="24"/>
                <w:szCs w:val="24"/>
                <w:lang w:val="en-US"/>
              </w:rPr>
              <w:t>Eylül</w:t>
            </w:r>
            <w:proofErr w:type="spellEnd"/>
            <w:r>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toplantısının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1-</w:t>
            </w:r>
            <w:r>
              <w:rPr>
                <w:rFonts w:ascii="Arial" w:hAnsi="Arial" w:cs="Arial"/>
                <w:sz w:val="24"/>
                <w:szCs w:val="24"/>
                <w:lang w:val="en-US"/>
              </w:rPr>
              <w:t>5</w:t>
            </w:r>
            <w:r w:rsidRPr="004F1183">
              <w:rPr>
                <w:rFonts w:ascii="Arial" w:hAnsi="Arial" w:cs="Arial"/>
                <w:sz w:val="24"/>
                <w:szCs w:val="24"/>
                <w:lang w:val="en-US"/>
              </w:rPr>
              <w:t xml:space="preserve">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akademisyenlerin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Liderliği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yapacak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yöneticilerin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 xml:space="preserve">0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Kriterlerin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İlanı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Takvimi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23</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Tanıtım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-1</w:t>
            </w:r>
            <w:r>
              <w:rPr>
                <w:rFonts w:ascii="Arial" w:hAnsi="Arial" w:cs="Arial"/>
                <w:sz w:val="24"/>
                <w:szCs w:val="24"/>
                <w:lang w:val="en-US"/>
              </w:rPr>
              <w:t xml:space="preserve">6 </w:t>
            </w:r>
            <w:proofErr w:type="spellStart"/>
            <w:r>
              <w:rPr>
                <w:rFonts w:ascii="Arial" w:hAnsi="Arial" w:cs="Arial"/>
                <w:sz w:val="24"/>
                <w:szCs w:val="24"/>
                <w:lang w:val="en-US"/>
              </w:rPr>
              <w:t>Kasım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Rehberlik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faaliyetlerinin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21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2019 -30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Faaliyerlerinin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1-15 </w:t>
            </w:r>
            <w:proofErr w:type="spellStart"/>
            <w:r w:rsidRPr="004F1183">
              <w:rPr>
                <w:rFonts w:ascii="Arial" w:hAnsi="Arial" w:cs="Arial"/>
                <w:sz w:val="24"/>
                <w:szCs w:val="24"/>
                <w:lang w:val="en-US"/>
              </w:rPr>
              <w:t>Kasım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zümre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 Kasım</w:t>
            </w:r>
            <w:r w:rsidR="00B26D8E" w:rsidRPr="004F1183">
              <w:rPr>
                <w:rFonts w:ascii="Arial" w:hAnsi="Arial" w:cs="Arial"/>
                <w:sz w:val="24"/>
                <w:szCs w:val="24"/>
                <w:lang w:val="en-US"/>
              </w:rPr>
              <w:t xml:space="preserve">-30 </w:t>
            </w:r>
            <w:proofErr w:type="spellStart"/>
            <w:r>
              <w:rPr>
                <w:rFonts w:ascii="Arial" w:hAnsi="Arial" w:cs="Arial"/>
                <w:sz w:val="24"/>
                <w:szCs w:val="24"/>
                <w:lang w:val="en-US"/>
              </w:rPr>
              <w:t>Mayıs</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Yönetimsel</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Koçluk</w:t>
            </w:r>
            <w:proofErr w:type="spellEnd"/>
            <w:r>
              <w:rPr>
                <w:rFonts w:ascii="Arial" w:hAnsi="Arial" w:cs="Arial"/>
                <w:sz w:val="24"/>
                <w:szCs w:val="24"/>
                <w:lang w:val="en-US"/>
              </w:rPr>
              <w:t>,</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öğrenci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okulların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1-30 </w:t>
            </w:r>
            <w:proofErr w:type="spellStart"/>
            <w:r w:rsidR="00FB1581">
              <w:rPr>
                <w:rFonts w:ascii="Arial" w:hAnsi="Arial" w:cs="Arial"/>
                <w:sz w:val="24"/>
                <w:szCs w:val="24"/>
                <w:lang w:val="en-US"/>
              </w:rPr>
              <w:t>Kasım</w:t>
            </w:r>
            <w:proofErr w:type="spellEnd"/>
            <w:r w:rsidRPr="004F1183">
              <w:rPr>
                <w:rFonts w:ascii="Arial" w:hAnsi="Arial" w:cs="Arial"/>
                <w:sz w:val="24"/>
                <w:szCs w:val="24"/>
                <w:lang w:val="en-US"/>
              </w:rPr>
              <w:t xml:space="preserve"> 2019 </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planlanması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Kasım</w:t>
            </w:r>
            <w:proofErr w:type="spellEnd"/>
            <w:r w:rsidR="00B26D8E" w:rsidRPr="004F1183">
              <w:rPr>
                <w:rFonts w:ascii="Arial" w:hAnsi="Arial" w:cs="Arial"/>
                <w:sz w:val="24"/>
                <w:szCs w:val="24"/>
                <w:lang w:val="en-US"/>
              </w:rPr>
              <w:t xml:space="preserve"> 2019 -</w:t>
            </w:r>
            <w:r>
              <w:rPr>
                <w:rFonts w:ascii="Arial" w:hAnsi="Arial" w:cs="Arial"/>
                <w:sz w:val="24"/>
                <w:szCs w:val="24"/>
                <w:lang w:val="en-US"/>
              </w:rPr>
              <w:t>30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Mayıs</w:t>
            </w:r>
            <w:proofErr w:type="spellEnd"/>
            <w:r w:rsidR="00B26D8E" w:rsidRPr="004F1183">
              <w:rPr>
                <w:rFonts w:ascii="Arial" w:hAnsi="Arial" w:cs="Arial"/>
                <w:sz w:val="24"/>
                <w:szCs w:val="24"/>
                <w:lang w:val="en-US"/>
              </w:rPr>
              <w:t xml:space="preserve"> 20</w:t>
            </w:r>
            <w:r>
              <w:rPr>
                <w:rFonts w:ascii="Arial" w:hAnsi="Arial" w:cs="Arial"/>
                <w:sz w:val="24"/>
                <w:szCs w:val="24"/>
                <w:lang w:val="en-US"/>
              </w:rPr>
              <w:t>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analizi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gerekli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 </w:t>
            </w:r>
            <w:proofErr w:type="spellStart"/>
            <w:r w:rsidR="00FB1581">
              <w:rPr>
                <w:rFonts w:ascii="Arial" w:hAnsi="Arial" w:cs="Arial"/>
                <w:sz w:val="24"/>
                <w:szCs w:val="24"/>
                <w:lang w:val="en-US"/>
              </w:rPr>
              <w:t>Aralık</w:t>
            </w:r>
            <w:proofErr w:type="spellEnd"/>
            <w:r w:rsidR="00FB1581">
              <w:rPr>
                <w:rFonts w:ascii="Arial" w:hAnsi="Arial" w:cs="Arial"/>
                <w:sz w:val="24"/>
                <w:szCs w:val="24"/>
                <w:lang w:val="en-US"/>
              </w:rPr>
              <w:t xml:space="preserve"> 2</w:t>
            </w:r>
            <w:r w:rsidRPr="004F1183">
              <w:rPr>
                <w:rFonts w:ascii="Arial" w:hAnsi="Arial" w:cs="Arial"/>
                <w:sz w:val="24"/>
                <w:szCs w:val="24"/>
                <w:lang w:val="en-US"/>
              </w:rPr>
              <w:t>0</w:t>
            </w:r>
            <w:r w:rsidR="00FB1581">
              <w:rPr>
                <w:rFonts w:ascii="Arial" w:hAnsi="Arial" w:cs="Arial"/>
                <w:sz w:val="24"/>
                <w:szCs w:val="24"/>
                <w:lang w:val="en-US"/>
              </w:rPr>
              <w:t>19</w:t>
            </w:r>
            <w:r w:rsidRPr="004F1183">
              <w:rPr>
                <w:rFonts w:ascii="Arial" w:hAnsi="Arial" w:cs="Arial"/>
                <w:sz w:val="24"/>
                <w:szCs w:val="24"/>
                <w:lang w:val="en-US"/>
              </w:rPr>
              <w:t xml:space="preserve">- 15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Veli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ziyaretleri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Başarısızlık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devamsızlık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terk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durumlarının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araştırılması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FB1581" w:rsidRPr="004F1183" w:rsidTr="002C5205">
        <w:tc>
          <w:tcPr>
            <w:tcW w:w="5246" w:type="dxa"/>
            <w:shd w:val="clear" w:color="auto" w:fill="F7CAAC" w:themeFill="accent2" w:themeFillTint="66"/>
          </w:tcPr>
          <w:p w:rsidR="00FB1581"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Öğretmene</w:t>
            </w:r>
            <w:proofErr w:type="spellEnd"/>
            <w:r>
              <w:rPr>
                <w:rFonts w:ascii="Arial" w:hAnsi="Arial" w:cs="Arial"/>
                <w:sz w:val="24"/>
                <w:szCs w:val="24"/>
                <w:lang w:val="en-US"/>
              </w:rPr>
              <w:t xml:space="preserve"> </w:t>
            </w:r>
            <w:proofErr w:type="spellStart"/>
            <w:r>
              <w:rPr>
                <w:rFonts w:ascii="Arial" w:hAnsi="Arial" w:cs="Arial"/>
                <w:sz w:val="24"/>
                <w:szCs w:val="24"/>
                <w:lang w:val="en-US"/>
              </w:rPr>
              <w:t>yönelik</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etkinlikler</w:t>
            </w:r>
            <w:proofErr w:type="spellEnd"/>
          </w:p>
        </w:tc>
        <w:tc>
          <w:tcPr>
            <w:tcW w:w="4536" w:type="dxa"/>
            <w:shd w:val="clear" w:color="auto" w:fill="DBDBDB" w:themeFill="accent3" w:themeFillTint="66"/>
          </w:tcPr>
          <w:p w:rsidR="00FB1581" w:rsidRPr="004F1183" w:rsidRDefault="00FB1581"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Eğitimin</w:t>
            </w:r>
            <w:proofErr w:type="spellEnd"/>
            <w:r>
              <w:rPr>
                <w:rFonts w:ascii="Arial" w:hAnsi="Arial" w:cs="Arial"/>
                <w:sz w:val="24"/>
                <w:szCs w:val="24"/>
                <w:lang w:val="en-US"/>
              </w:rPr>
              <w:t xml:space="preserve"> </w:t>
            </w:r>
            <w:proofErr w:type="spellStart"/>
            <w:r>
              <w:rPr>
                <w:rFonts w:ascii="Arial" w:hAnsi="Arial" w:cs="Arial"/>
                <w:sz w:val="24"/>
                <w:szCs w:val="24"/>
                <w:lang w:val="en-US"/>
              </w:rPr>
              <w:t>Yıldızları</w:t>
            </w:r>
            <w:proofErr w:type="spellEnd"/>
            <w:r>
              <w:rPr>
                <w:rFonts w:ascii="Arial" w:hAnsi="Arial" w:cs="Arial"/>
                <w:sz w:val="24"/>
                <w:szCs w:val="24"/>
                <w:lang w:val="en-US"/>
              </w:rPr>
              <w:t xml:space="preserve"> </w:t>
            </w:r>
            <w:proofErr w:type="spellStart"/>
            <w:r>
              <w:rPr>
                <w:rFonts w:ascii="Arial" w:hAnsi="Arial" w:cs="Arial"/>
                <w:sz w:val="24"/>
                <w:szCs w:val="24"/>
                <w:lang w:val="en-US"/>
              </w:rPr>
              <w:t>Başvuru</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Değerlendirme</w:t>
            </w:r>
            <w:proofErr w:type="spellEnd"/>
            <w:r>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proofErr w:type="spellStart"/>
            <w:proofErr w:type="gramStart"/>
            <w:r>
              <w:rPr>
                <w:rFonts w:ascii="Arial" w:hAnsi="Arial" w:cs="Arial"/>
                <w:sz w:val="24"/>
                <w:szCs w:val="24"/>
                <w:lang w:val="en-US"/>
              </w:rPr>
              <w:t>Mayıs</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Haziran</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Öğrenme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şenliklerinin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Yaz</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kamplarının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oluşturulması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Raporlama</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revizyon</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Ağustos</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Pr>
                <w:rFonts w:ascii="Arial" w:hAnsi="Arial" w:cs="Arial"/>
                <w:sz w:val="24"/>
                <w:szCs w:val="24"/>
                <w:lang w:val="en-US"/>
              </w:rPr>
              <w:t xml:space="preserve">YKS </w:t>
            </w:r>
            <w:proofErr w:type="spellStart"/>
            <w:r>
              <w:rPr>
                <w:rFonts w:ascii="Arial" w:hAnsi="Arial" w:cs="Arial"/>
                <w:sz w:val="24"/>
                <w:szCs w:val="24"/>
                <w:lang w:val="en-US"/>
              </w:rPr>
              <w:t>ve</w:t>
            </w:r>
            <w:proofErr w:type="spellEnd"/>
            <w:r>
              <w:rPr>
                <w:rFonts w:ascii="Arial" w:hAnsi="Arial" w:cs="Arial"/>
                <w:sz w:val="24"/>
                <w:szCs w:val="24"/>
                <w:lang w:val="en-US"/>
              </w:rPr>
              <w:t xml:space="preserve"> LYS </w:t>
            </w:r>
            <w:proofErr w:type="spellStart"/>
            <w:r>
              <w:rPr>
                <w:rFonts w:ascii="Arial" w:hAnsi="Arial" w:cs="Arial"/>
                <w:sz w:val="24"/>
                <w:szCs w:val="24"/>
                <w:lang w:val="en-US"/>
              </w:rPr>
              <w:t>sınav</w:t>
            </w:r>
            <w:proofErr w:type="spellEnd"/>
            <w:r>
              <w:rPr>
                <w:rFonts w:ascii="Arial" w:hAnsi="Arial" w:cs="Arial"/>
                <w:sz w:val="24"/>
                <w:szCs w:val="24"/>
                <w:lang w:val="en-US"/>
              </w:rPr>
              <w:t xml:space="preserve"> </w:t>
            </w:r>
            <w:proofErr w:type="spellStart"/>
            <w:r>
              <w:rPr>
                <w:rFonts w:ascii="Arial" w:hAnsi="Arial" w:cs="Arial"/>
                <w:sz w:val="24"/>
                <w:szCs w:val="24"/>
                <w:lang w:val="en-US"/>
              </w:rPr>
              <w:t>analizleri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Temmuz</w:t>
            </w:r>
            <w:proofErr w:type="spellEnd"/>
            <w:r>
              <w:rPr>
                <w:rFonts w:ascii="Arial" w:hAnsi="Arial" w:cs="Arial"/>
                <w:sz w:val="24"/>
                <w:szCs w:val="24"/>
                <w:lang w:val="en-US"/>
              </w:rPr>
              <w:t xml:space="preserve"> – </w:t>
            </w:r>
            <w:proofErr w:type="spellStart"/>
            <w:r>
              <w:rPr>
                <w:rFonts w:ascii="Arial" w:hAnsi="Arial" w:cs="Arial"/>
                <w:sz w:val="24"/>
                <w:szCs w:val="24"/>
                <w:lang w:val="en-US"/>
              </w:rPr>
              <w:t>Ağustos</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Okul</w:t>
            </w:r>
            <w:proofErr w:type="spellEnd"/>
            <w:r>
              <w:rPr>
                <w:rFonts w:ascii="Arial" w:hAnsi="Arial" w:cs="Arial"/>
                <w:sz w:val="24"/>
                <w:szCs w:val="24"/>
                <w:lang w:val="en-US"/>
              </w:rPr>
              <w:t xml:space="preserve"> </w:t>
            </w:r>
            <w:proofErr w:type="spellStart"/>
            <w:r>
              <w:rPr>
                <w:rFonts w:ascii="Arial" w:hAnsi="Arial" w:cs="Arial"/>
                <w:sz w:val="24"/>
                <w:szCs w:val="24"/>
                <w:lang w:val="en-US"/>
              </w:rPr>
              <w:t>Karnesi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Eylül</w:t>
            </w:r>
            <w:proofErr w:type="spellEnd"/>
            <w:r>
              <w:rPr>
                <w:rFonts w:ascii="Arial" w:hAnsi="Arial" w:cs="Arial"/>
                <w:sz w:val="24"/>
                <w:szCs w:val="24"/>
                <w:lang w:val="en-US"/>
              </w:rPr>
              <w:t xml:space="preserve"> 2020</w:t>
            </w:r>
          </w:p>
        </w:tc>
      </w:tr>
    </w:tbl>
    <w:p w:rsidR="009D0F95" w:rsidRDefault="009D0F95" w:rsidP="001A7BAF">
      <w:pPr>
        <w:spacing w:line="360" w:lineRule="auto"/>
        <w:jc w:val="both"/>
        <w:rPr>
          <w:rFonts w:ascii="Arial" w:hAnsi="Arial" w:cs="Arial"/>
          <w:b/>
          <w:i/>
          <w:sz w:val="24"/>
          <w:szCs w:val="24"/>
        </w:rPr>
      </w:pPr>
    </w:p>
    <w:p w:rsidR="00525CB8" w:rsidRPr="001A7BAF" w:rsidRDefault="00525CB8" w:rsidP="00525CB8">
      <w:pPr>
        <w:spacing w:line="360" w:lineRule="auto"/>
        <w:jc w:val="both"/>
        <w:rPr>
          <w:rFonts w:ascii="Arial" w:hAnsi="Arial" w:cs="Arial"/>
          <w:b/>
          <w:i/>
          <w:sz w:val="24"/>
          <w:szCs w:val="24"/>
        </w:rPr>
      </w:pPr>
    </w:p>
    <w:sectPr w:rsidR="00525CB8" w:rsidRPr="001A7BAF" w:rsidSect="00DD6B39">
      <w:type w:val="continuous"/>
      <w:pgSz w:w="11906" w:h="16838"/>
      <w:pgMar w:top="1418" w:right="1418" w:bottom="1418" w:left="1418"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35" w:rsidRDefault="007A5135" w:rsidP="00DA6FC5">
      <w:pPr>
        <w:spacing w:after="0" w:line="240" w:lineRule="auto"/>
      </w:pPr>
      <w:r>
        <w:separator/>
      </w:r>
    </w:p>
  </w:endnote>
  <w:endnote w:type="continuationSeparator" w:id="0">
    <w:p w:rsidR="007A5135" w:rsidRDefault="007A5135" w:rsidP="00DA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80543"/>
      <w:docPartObj>
        <w:docPartGallery w:val="Page Numbers (Bottom of Page)"/>
        <w:docPartUnique/>
      </w:docPartObj>
    </w:sdtPr>
    <w:sdtEndPr/>
    <w:sdtContent>
      <w:p w:rsidR="00DD6B39" w:rsidRDefault="00DD6B39">
        <w:pPr>
          <w:pStyle w:val="AltBilgi"/>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495300" cy="457200"/>
                  <wp:effectExtent l="0" t="0" r="19050" b="19050"/>
                  <wp:wrapNone/>
                  <wp:docPr id="10" name="Halka 10"/>
                  <wp:cNvGraphicFramePr/>
                  <a:graphic xmlns:a="http://schemas.openxmlformats.org/drawingml/2006/main">
                    <a:graphicData uri="http://schemas.microsoft.com/office/word/2010/wordprocessingShape">
                      <wps:wsp>
                        <wps:cNvSpPr/>
                        <wps:spPr>
                          <a:xfrm>
                            <a:off x="0" y="0"/>
                            <a:ext cx="495300" cy="457200"/>
                          </a:xfrm>
                          <a:prstGeom prst="donut">
                            <a:avLst>
                              <a:gd name="adj" fmla="val 142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8B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10" o:spid="_x0000_s1026" type="#_x0000_t23" style="position:absolute;margin-left:0;margin-top:-12.4pt;width:39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" adj="2849" fillcolor="#5b9bd5 [3204]" strokecolor="#1f4d78 [1604]" strokeweight="1pt">
                  <v:stroke joinstyle="miter"/>
                  <w10:wrap anchorx="margin"/>
                </v:shape>
              </w:pict>
            </mc:Fallback>
          </mc:AlternateContent>
        </w:r>
        <w:r>
          <w:fldChar w:fldCharType="begin"/>
        </w:r>
        <w:r>
          <w:instrText>PAGE   \* MERGEFORMAT</w:instrText>
        </w:r>
        <w:r>
          <w:fldChar w:fldCharType="separate"/>
        </w:r>
        <w:r w:rsidR="003141CD">
          <w:rPr>
            <w:noProof/>
          </w:rPr>
          <w:t>14</w:t>
        </w:r>
        <w:r>
          <w:fldChar w:fldCharType="end"/>
        </w:r>
      </w:p>
    </w:sdtContent>
  </w:sdt>
  <w:p w:rsidR="00DD6B39" w:rsidRDefault="00DD6B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35" w:rsidRDefault="007A5135" w:rsidP="00DA6FC5">
      <w:pPr>
        <w:spacing w:after="0" w:line="240" w:lineRule="auto"/>
      </w:pPr>
      <w:r>
        <w:separator/>
      </w:r>
    </w:p>
  </w:footnote>
  <w:footnote w:type="continuationSeparator" w:id="0">
    <w:p w:rsidR="007A5135" w:rsidRDefault="007A5135" w:rsidP="00DA6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8B02"/>
      </v:shape>
    </w:pict>
  </w:numPicBullet>
  <w:abstractNum w:abstractNumId="0" w15:restartNumberingAfterBreak="0">
    <w:nsid w:val="004D47C4"/>
    <w:multiLevelType w:val="hybridMultilevel"/>
    <w:tmpl w:val="F684E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06B74"/>
    <w:multiLevelType w:val="hybridMultilevel"/>
    <w:tmpl w:val="3A681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47244"/>
    <w:multiLevelType w:val="hybridMultilevel"/>
    <w:tmpl w:val="BEC0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B240BB"/>
    <w:multiLevelType w:val="hybridMultilevel"/>
    <w:tmpl w:val="E3468F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40E28"/>
    <w:multiLevelType w:val="hybridMultilevel"/>
    <w:tmpl w:val="A6768E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10083CE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2F465B"/>
    <w:multiLevelType w:val="hybridMultilevel"/>
    <w:tmpl w:val="395A8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365E2F"/>
    <w:multiLevelType w:val="hybridMultilevel"/>
    <w:tmpl w:val="D70690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7C5A35"/>
    <w:multiLevelType w:val="multilevel"/>
    <w:tmpl w:val="E6C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A60327"/>
    <w:multiLevelType w:val="hybridMultilevel"/>
    <w:tmpl w:val="B78E3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6C1F0C"/>
    <w:multiLevelType w:val="hybridMultilevel"/>
    <w:tmpl w:val="A8FEAC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737476"/>
    <w:multiLevelType w:val="multilevel"/>
    <w:tmpl w:val="26F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F3DCA"/>
    <w:multiLevelType w:val="hybridMultilevel"/>
    <w:tmpl w:val="7BAAB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2134C"/>
    <w:multiLevelType w:val="hybridMultilevel"/>
    <w:tmpl w:val="1BCA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9229CA"/>
    <w:multiLevelType w:val="hybridMultilevel"/>
    <w:tmpl w:val="B5A2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72525C"/>
    <w:multiLevelType w:val="hybridMultilevel"/>
    <w:tmpl w:val="CDBC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35FB2"/>
    <w:multiLevelType w:val="hybridMultilevel"/>
    <w:tmpl w:val="DA5C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A44E7D"/>
    <w:multiLevelType w:val="hybridMultilevel"/>
    <w:tmpl w:val="A71C7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D043BA"/>
    <w:multiLevelType w:val="hybridMultilevel"/>
    <w:tmpl w:val="DA465F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B223C4"/>
    <w:multiLevelType w:val="hybridMultilevel"/>
    <w:tmpl w:val="9D52E1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2D02B5"/>
    <w:multiLevelType w:val="hybridMultilevel"/>
    <w:tmpl w:val="2D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86078"/>
    <w:multiLevelType w:val="multilevel"/>
    <w:tmpl w:val="3F5C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7" w:hanging="705"/>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735E0"/>
    <w:multiLevelType w:val="multilevel"/>
    <w:tmpl w:val="9D78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65B83"/>
    <w:multiLevelType w:val="hybridMultilevel"/>
    <w:tmpl w:val="152EF2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6A34C3"/>
    <w:multiLevelType w:val="hybridMultilevel"/>
    <w:tmpl w:val="D21C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941058"/>
    <w:multiLevelType w:val="hybridMultilevel"/>
    <w:tmpl w:val="76867AF6"/>
    <w:lvl w:ilvl="0" w:tplc="50AA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DE5226"/>
    <w:multiLevelType w:val="hybridMultilevel"/>
    <w:tmpl w:val="93CC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2E4851"/>
    <w:multiLevelType w:val="hybridMultilevel"/>
    <w:tmpl w:val="055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EB2DF4"/>
    <w:multiLevelType w:val="hybridMultilevel"/>
    <w:tmpl w:val="9F9498B8"/>
    <w:lvl w:ilvl="0" w:tplc="8B5CDD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4897146"/>
    <w:multiLevelType w:val="hybridMultilevel"/>
    <w:tmpl w:val="911C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C43156"/>
    <w:multiLevelType w:val="hybridMultilevel"/>
    <w:tmpl w:val="EB92E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2757C3"/>
    <w:multiLevelType w:val="hybridMultilevel"/>
    <w:tmpl w:val="39DE8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AB14D9"/>
    <w:multiLevelType w:val="hybridMultilevel"/>
    <w:tmpl w:val="9C6C81D0"/>
    <w:lvl w:ilvl="0" w:tplc="1EAE6282">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22"/>
  </w:num>
  <w:num w:numId="3">
    <w:abstractNumId w:val="9"/>
  </w:num>
  <w:num w:numId="4">
    <w:abstractNumId w:val="12"/>
  </w:num>
  <w:num w:numId="5">
    <w:abstractNumId w:val="19"/>
  </w:num>
  <w:num w:numId="6">
    <w:abstractNumId w:val="3"/>
  </w:num>
  <w:num w:numId="7">
    <w:abstractNumId w:val="21"/>
  </w:num>
  <w:num w:numId="8">
    <w:abstractNumId w:val="4"/>
  </w:num>
  <w:num w:numId="9">
    <w:abstractNumId w:val="26"/>
  </w:num>
  <w:num w:numId="10">
    <w:abstractNumId w:val="0"/>
  </w:num>
  <w:num w:numId="11">
    <w:abstractNumId w:val="31"/>
  </w:num>
  <w:num w:numId="12">
    <w:abstractNumId w:val="7"/>
  </w:num>
  <w:num w:numId="13">
    <w:abstractNumId w:val="15"/>
  </w:num>
  <w:num w:numId="14">
    <w:abstractNumId w:val="27"/>
  </w:num>
  <w:num w:numId="15">
    <w:abstractNumId w:val="5"/>
  </w:num>
  <w:num w:numId="16">
    <w:abstractNumId w:val="10"/>
  </w:num>
  <w:num w:numId="17">
    <w:abstractNumId w:val="29"/>
  </w:num>
  <w:num w:numId="18">
    <w:abstractNumId w:val="32"/>
  </w:num>
  <w:num w:numId="19">
    <w:abstractNumId w:val="11"/>
  </w:num>
  <w:num w:numId="20">
    <w:abstractNumId w:val="8"/>
  </w:num>
  <w:num w:numId="21">
    <w:abstractNumId w:val="24"/>
  </w:num>
  <w:num w:numId="22">
    <w:abstractNumId w:val="1"/>
  </w:num>
  <w:num w:numId="23">
    <w:abstractNumId w:val="28"/>
  </w:num>
  <w:num w:numId="24">
    <w:abstractNumId w:val="14"/>
  </w:num>
  <w:num w:numId="25">
    <w:abstractNumId w:val="17"/>
  </w:num>
  <w:num w:numId="26">
    <w:abstractNumId w:val="13"/>
  </w:num>
  <w:num w:numId="27">
    <w:abstractNumId w:val="2"/>
  </w:num>
  <w:num w:numId="28">
    <w:abstractNumId w:val="25"/>
  </w:num>
  <w:num w:numId="29">
    <w:abstractNumId w:val="16"/>
  </w:num>
  <w:num w:numId="30">
    <w:abstractNumId w:val="33"/>
  </w:num>
  <w:num w:numId="31">
    <w:abstractNumId w:val="30"/>
  </w:num>
  <w:num w:numId="32">
    <w:abstractNumId w:val="6"/>
  </w:num>
  <w:num w:numId="33">
    <w:abstractNumId w:val="20"/>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77"/>
    <w:rsid w:val="00012675"/>
    <w:rsid w:val="000530ED"/>
    <w:rsid w:val="00101647"/>
    <w:rsid w:val="001A659B"/>
    <w:rsid w:val="001A7BAF"/>
    <w:rsid w:val="001D1112"/>
    <w:rsid w:val="001E5C30"/>
    <w:rsid w:val="0025444A"/>
    <w:rsid w:val="002911FB"/>
    <w:rsid w:val="002C5205"/>
    <w:rsid w:val="002D1959"/>
    <w:rsid w:val="003075DE"/>
    <w:rsid w:val="003141CD"/>
    <w:rsid w:val="00346D2B"/>
    <w:rsid w:val="00360CBD"/>
    <w:rsid w:val="003C6912"/>
    <w:rsid w:val="004231A8"/>
    <w:rsid w:val="00477D77"/>
    <w:rsid w:val="00485213"/>
    <w:rsid w:val="004A7E2E"/>
    <w:rsid w:val="004F1183"/>
    <w:rsid w:val="00525CB8"/>
    <w:rsid w:val="00557FD9"/>
    <w:rsid w:val="0056743E"/>
    <w:rsid w:val="00587098"/>
    <w:rsid w:val="005B1F4E"/>
    <w:rsid w:val="005B3065"/>
    <w:rsid w:val="005B44D5"/>
    <w:rsid w:val="005B5B11"/>
    <w:rsid w:val="00601683"/>
    <w:rsid w:val="00607179"/>
    <w:rsid w:val="00654DC1"/>
    <w:rsid w:val="00684033"/>
    <w:rsid w:val="006842DD"/>
    <w:rsid w:val="006B3432"/>
    <w:rsid w:val="00786EA9"/>
    <w:rsid w:val="007A5135"/>
    <w:rsid w:val="007D6F3B"/>
    <w:rsid w:val="00814159"/>
    <w:rsid w:val="00895AE8"/>
    <w:rsid w:val="00923D20"/>
    <w:rsid w:val="009D0F95"/>
    <w:rsid w:val="009D642E"/>
    <w:rsid w:val="009E55D1"/>
    <w:rsid w:val="00A82E90"/>
    <w:rsid w:val="00A858A5"/>
    <w:rsid w:val="00AA6BD6"/>
    <w:rsid w:val="00AB6471"/>
    <w:rsid w:val="00AD7071"/>
    <w:rsid w:val="00B12A94"/>
    <w:rsid w:val="00B26D8E"/>
    <w:rsid w:val="00B53811"/>
    <w:rsid w:val="00BA0E72"/>
    <w:rsid w:val="00BF2315"/>
    <w:rsid w:val="00C24CF7"/>
    <w:rsid w:val="00C26320"/>
    <w:rsid w:val="00CD65DA"/>
    <w:rsid w:val="00D167A7"/>
    <w:rsid w:val="00D5730B"/>
    <w:rsid w:val="00D74BB6"/>
    <w:rsid w:val="00DA6FC5"/>
    <w:rsid w:val="00DD6B39"/>
    <w:rsid w:val="00E32E16"/>
    <w:rsid w:val="00E8533F"/>
    <w:rsid w:val="00EE02B8"/>
    <w:rsid w:val="00F65E5F"/>
    <w:rsid w:val="00FB1581"/>
    <w:rsid w:val="00FC77A5"/>
    <w:rsid w:val="00FD2B6E"/>
    <w:rsid w:val="00FD5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DE8A"/>
  <w15:chartTrackingRefBased/>
  <w15:docId w15:val="{B50CDD21-7106-4E4A-A6B1-DAD8D20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CD6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263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63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263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7E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2632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2632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2632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
    <w:name w:val="b"/>
    <w:basedOn w:val="Normal"/>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320"/>
    <w:rPr>
      <w:color w:val="0000FF"/>
      <w:u w:val="single"/>
    </w:rPr>
  </w:style>
  <w:style w:type="character" w:customStyle="1" w:styleId="content-date">
    <w:name w:val="content-date"/>
    <w:basedOn w:val="VarsaylanParagrafYazTipi"/>
    <w:rsid w:val="00C26320"/>
  </w:style>
  <w:style w:type="character" w:customStyle="1" w:styleId="content-time">
    <w:name w:val="content-time"/>
    <w:basedOn w:val="VarsaylanParagrafYazTipi"/>
    <w:rsid w:val="00C26320"/>
  </w:style>
  <w:style w:type="character" w:customStyle="1" w:styleId="content-preview">
    <w:name w:val="content-preview"/>
    <w:basedOn w:val="VarsaylanParagrafYazTipi"/>
    <w:rsid w:val="00C26320"/>
  </w:style>
  <w:style w:type="character" w:styleId="Gl">
    <w:name w:val="Strong"/>
    <w:basedOn w:val="VarsaylanParagrafYazTipi"/>
    <w:uiPriority w:val="22"/>
    <w:qFormat/>
    <w:rsid w:val="00C26320"/>
    <w:rPr>
      <w:b/>
      <w:bCs/>
    </w:rPr>
  </w:style>
  <w:style w:type="paragraph" w:styleId="ListeParagraf">
    <w:name w:val="List Paragraph"/>
    <w:basedOn w:val="Normal"/>
    <w:uiPriority w:val="34"/>
    <w:qFormat/>
    <w:rsid w:val="006842DD"/>
    <w:pPr>
      <w:ind w:left="720"/>
      <w:contextualSpacing/>
    </w:pPr>
  </w:style>
  <w:style w:type="character" w:customStyle="1" w:styleId="BalonMetniChar">
    <w:name w:val="Balon Metni Char"/>
    <w:basedOn w:val="VarsaylanParagrafYazTipi"/>
    <w:link w:val="BalonMetni"/>
    <w:uiPriority w:val="99"/>
    <w:semiHidden/>
    <w:rsid w:val="00C24CF7"/>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C24CF7"/>
    <w:pPr>
      <w:spacing w:after="0" w:line="240" w:lineRule="auto"/>
    </w:pPr>
    <w:rPr>
      <w:rFonts w:ascii="Tahoma" w:eastAsiaTheme="minorEastAsia" w:hAnsi="Tahoma" w:cs="Tahoma"/>
      <w:sz w:val="16"/>
      <w:szCs w:val="16"/>
      <w:lang w:eastAsia="tr-TR"/>
    </w:rPr>
  </w:style>
  <w:style w:type="paragraph" w:styleId="stBilgi">
    <w:name w:val="header"/>
    <w:basedOn w:val="Normal"/>
    <w:link w:val="s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C24CF7"/>
    <w:rPr>
      <w:rFonts w:eastAsiaTheme="minorEastAsia"/>
      <w:lang w:eastAsia="tr-TR"/>
    </w:rPr>
  </w:style>
  <w:style w:type="paragraph" w:styleId="AltBilgi">
    <w:name w:val="footer"/>
    <w:basedOn w:val="Normal"/>
    <w:link w:val="Al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C24CF7"/>
    <w:rPr>
      <w:rFonts w:eastAsiaTheme="minorEastAsia"/>
      <w:lang w:eastAsia="tr-TR"/>
    </w:rPr>
  </w:style>
  <w:style w:type="table" w:styleId="TabloKlavuzu">
    <w:name w:val="Table Grid"/>
    <w:basedOn w:val="NormalTablo"/>
    <w:uiPriority w:val="39"/>
    <w:rsid w:val="00C24CF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CF7"/>
    <w:pPr>
      <w:autoSpaceDE w:val="0"/>
      <w:autoSpaceDN w:val="0"/>
      <w:adjustRightInd w:val="0"/>
      <w:spacing w:after="0" w:line="240" w:lineRule="auto"/>
    </w:pPr>
    <w:rPr>
      <w:rFonts w:ascii="Verdana" w:eastAsiaTheme="minorEastAsia" w:hAnsi="Verdana" w:cs="Verdana"/>
      <w:color w:val="000000"/>
      <w:sz w:val="24"/>
      <w:szCs w:val="24"/>
      <w:lang w:eastAsia="tr-TR"/>
    </w:rPr>
  </w:style>
  <w:style w:type="table" w:customStyle="1" w:styleId="AkKlavuz-Vurgu11">
    <w:name w:val="Açık Kılavuz - Vurgu 11"/>
    <w:basedOn w:val="NormalTablo"/>
    <w:uiPriority w:val="62"/>
    <w:rsid w:val="00C24CF7"/>
    <w:pPr>
      <w:spacing w:after="0" w:line="240" w:lineRule="auto"/>
    </w:pPr>
    <w:rPr>
      <w:rFonts w:eastAsiaTheme="minorEastAsia"/>
      <w:lang w:val="en-US"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Balk1Char">
    <w:name w:val="Başlık 1 Char"/>
    <w:basedOn w:val="VarsaylanParagrafYazTipi"/>
    <w:link w:val="Balk1"/>
    <w:uiPriority w:val="9"/>
    <w:rsid w:val="00CD65DA"/>
    <w:rPr>
      <w:rFonts w:asciiTheme="majorHAnsi" w:eastAsiaTheme="majorEastAsia" w:hAnsiTheme="majorHAnsi" w:cstheme="majorBidi"/>
      <w:color w:val="2E74B5" w:themeColor="accent1" w:themeShade="BF"/>
      <w:sz w:val="32"/>
      <w:szCs w:val="32"/>
    </w:rPr>
  </w:style>
  <w:style w:type="table" w:customStyle="1" w:styleId="AkKlavuz-Vurgu111">
    <w:name w:val="Açık Kılavuz - Vurgu 111"/>
    <w:basedOn w:val="NormalTablo"/>
    <w:rsid w:val="00525CB8"/>
    <w:pPr>
      <w:spacing w:after="0" w:line="240" w:lineRule="auto"/>
    </w:pPr>
    <w:rPr>
      <w:rFonts w:ascii="Times New Roman" w:eastAsia="Times New Roman" w:hAnsi="Times New Roman" w:cs="Times New Roman"/>
      <w:sz w:val="20"/>
      <w:szCs w:val="20"/>
      <w:lang w:val="uk-UA"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287">
      <w:bodyDiv w:val="1"/>
      <w:marLeft w:val="0"/>
      <w:marRight w:val="0"/>
      <w:marTop w:val="0"/>
      <w:marBottom w:val="0"/>
      <w:divBdr>
        <w:top w:val="none" w:sz="0" w:space="0" w:color="auto"/>
        <w:left w:val="none" w:sz="0" w:space="0" w:color="auto"/>
        <w:bottom w:val="none" w:sz="0" w:space="0" w:color="auto"/>
        <w:right w:val="none" w:sz="0" w:space="0" w:color="auto"/>
      </w:divBdr>
    </w:div>
    <w:div w:id="34358150">
      <w:bodyDiv w:val="1"/>
      <w:marLeft w:val="0"/>
      <w:marRight w:val="0"/>
      <w:marTop w:val="0"/>
      <w:marBottom w:val="0"/>
      <w:divBdr>
        <w:top w:val="none" w:sz="0" w:space="0" w:color="auto"/>
        <w:left w:val="none" w:sz="0" w:space="0" w:color="auto"/>
        <w:bottom w:val="none" w:sz="0" w:space="0" w:color="auto"/>
        <w:right w:val="none" w:sz="0" w:space="0" w:color="auto"/>
      </w:divBdr>
    </w:div>
    <w:div w:id="53818751">
      <w:bodyDiv w:val="1"/>
      <w:marLeft w:val="0"/>
      <w:marRight w:val="0"/>
      <w:marTop w:val="0"/>
      <w:marBottom w:val="0"/>
      <w:divBdr>
        <w:top w:val="none" w:sz="0" w:space="0" w:color="auto"/>
        <w:left w:val="none" w:sz="0" w:space="0" w:color="auto"/>
        <w:bottom w:val="none" w:sz="0" w:space="0" w:color="auto"/>
        <w:right w:val="none" w:sz="0" w:space="0" w:color="auto"/>
      </w:divBdr>
    </w:div>
    <w:div w:id="56246486">
      <w:bodyDiv w:val="1"/>
      <w:marLeft w:val="0"/>
      <w:marRight w:val="0"/>
      <w:marTop w:val="0"/>
      <w:marBottom w:val="0"/>
      <w:divBdr>
        <w:top w:val="none" w:sz="0" w:space="0" w:color="auto"/>
        <w:left w:val="none" w:sz="0" w:space="0" w:color="auto"/>
        <w:bottom w:val="none" w:sz="0" w:space="0" w:color="auto"/>
        <w:right w:val="none" w:sz="0" w:space="0" w:color="auto"/>
      </w:divBdr>
    </w:div>
    <w:div w:id="630671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10">
          <w:marLeft w:val="0"/>
          <w:marRight w:val="0"/>
          <w:marTop w:val="0"/>
          <w:marBottom w:val="0"/>
          <w:divBdr>
            <w:top w:val="none" w:sz="0" w:space="0" w:color="auto"/>
            <w:left w:val="none" w:sz="0" w:space="0" w:color="auto"/>
            <w:bottom w:val="none" w:sz="0" w:space="0" w:color="auto"/>
            <w:right w:val="none" w:sz="0" w:space="0" w:color="auto"/>
          </w:divBdr>
          <w:divsChild>
            <w:div w:id="701633446">
              <w:marLeft w:val="-225"/>
              <w:marRight w:val="-225"/>
              <w:marTop w:val="0"/>
              <w:marBottom w:val="0"/>
              <w:divBdr>
                <w:top w:val="none" w:sz="0" w:space="0" w:color="auto"/>
                <w:left w:val="none" w:sz="0" w:space="0" w:color="auto"/>
                <w:bottom w:val="none" w:sz="0" w:space="0" w:color="auto"/>
                <w:right w:val="none" w:sz="0" w:space="0" w:color="auto"/>
              </w:divBdr>
              <w:divsChild>
                <w:div w:id="21781902">
                  <w:marLeft w:val="0"/>
                  <w:marRight w:val="0"/>
                  <w:marTop w:val="450"/>
                  <w:marBottom w:val="450"/>
                  <w:divBdr>
                    <w:top w:val="none" w:sz="0" w:space="0" w:color="auto"/>
                    <w:left w:val="none" w:sz="0" w:space="0" w:color="auto"/>
                    <w:bottom w:val="none" w:sz="0" w:space="0" w:color="auto"/>
                    <w:right w:val="none" w:sz="0" w:space="0" w:color="auto"/>
                  </w:divBdr>
                  <w:divsChild>
                    <w:div w:id="1408262468">
                      <w:marLeft w:val="0"/>
                      <w:marRight w:val="0"/>
                      <w:marTop w:val="0"/>
                      <w:marBottom w:val="0"/>
                      <w:divBdr>
                        <w:top w:val="none" w:sz="0" w:space="0" w:color="auto"/>
                        <w:left w:val="none" w:sz="0" w:space="0" w:color="auto"/>
                        <w:bottom w:val="none" w:sz="0" w:space="0" w:color="auto"/>
                        <w:right w:val="none" w:sz="0" w:space="0" w:color="auto"/>
                      </w:divBdr>
                      <w:divsChild>
                        <w:div w:id="1456681102">
                          <w:marLeft w:val="0"/>
                          <w:marRight w:val="0"/>
                          <w:marTop w:val="0"/>
                          <w:marBottom w:val="0"/>
                          <w:divBdr>
                            <w:top w:val="none" w:sz="0" w:space="0" w:color="auto"/>
                            <w:left w:val="none" w:sz="0" w:space="0" w:color="auto"/>
                            <w:bottom w:val="none" w:sz="0" w:space="0" w:color="auto"/>
                            <w:right w:val="none" w:sz="0" w:space="0" w:color="auto"/>
                          </w:divBdr>
                          <w:divsChild>
                            <w:div w:id="2118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1478">
          <w:marLeft w:val="0"/>
          <w:marRight w:val="0"/>
          <w:marTop w:val="0"/>
          <w:marBottom w:val="0"/>
          <w:divBdr>
            <w:top w:val="none" w:sz="0" w:space="0" w:color="auto"/>
            <w:left w:val="none" w:sz="0" w:space="0" w:color="auto"/>
            <w:bottom w:val="none" w:sz="0" w:space="0" w:color="auto"/>
            <w:right w:val="none" w:sz="0" w:space="0" w:color="auto"/>
          </w:divBdr>
          <w:divsChild>
            <w:div w:id="621766278">
              <w:marLeft w:val="-225"/>
              <w:marRight w:val="-225"/>
              <w:marTop w:val="0"/>
              <w:marBottom w:val="0"/>
              <w:divBdr>
                <w:top w:val="none" w:sz="0" w:space="0" w:color="auto"/>
                <w:left w:val="none" w:sz="0" w:space="0" w:color="auto"/>
                <w:bottom w:val="none" w:sz="0" w:space="0" w:color="auto"/>
                <w:right w:val="none" w:sz="0" w:space="0" w:color="auto"/>
              </w:divBdr>
              <w:divsChild>
                <w:div w:id="2120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924">
      <w:bodyDiv w:val="1"/>
      <w:marLeft w:val="0"/>
      <w:marRight w:val="0"/>
      <w:marTop w:val="0"/>
      <w:marBottom w:val="0"/>
      <w:divBdr>
        <w:top w:val="none" w:sz="0" w:space="0" w:color="auto"/>
        <w:left w:val="none" w:sz="0" w:space="0" w:color="auto"/>
        <w:bottom w:val="none" w:sz="0" w:space="0" w:color="auto"/>
        <w:right w:val="none" w:sz="0" w:space="0" w:color="auto"/>
      </w:divBdr>
      <w:divsChild>
        <w:div w:id="660086860">
          <w:marLeft w:val="0"/>
          <w:marRight w:val="0"/>
          <w:marTop w:val="0"/>
          <w:marBottom w:val="0"/>
          <w:divBdr>
            <w:top w:val="none" w:sz="0" w:space="0" w:color="auto"/>
            <w:left w:val="none" w:sz="0" w:space="0" w:color="auto"/>
            <w:bottom w:val="none" w:sz="0" w:space="0" w:color="auto"/>
            <w:right w:val="none" w:sz="0" w:space="0" w:color="auto"/>
          </w:divBdr>
          <w:divsChild>
            <w:div w:id="1951739705">
              <w:marLeft w:val="-225"/>
              <w:marRight w:val="-225"/>
              <w:marTop w:val="0"/>
              <w:marBottom w:val="0"/>
              <w:divBdr>
                <w:top w:val="none" w:sz="0" w:space="0" w:color="auto"/>
                <w:left w:val="none" w:sz="0" w:space="0" w:color="auto"/>
                <w:bottom w:val="none" w:sz="0" w:space="0" w:color="auto"/>
                <w:right w:val="none" w:sz="0" w:space="0" w:color="auto"/>
              </w:divBdr>
              <w:divsChild>
                <w:div w:id="312830086">
                  <w:marLeft w:val="0"/>
                  <w:marRight w:val="0"/>
                  <w:marTop w:val="450"/>
                  <w:marBottom w:val="450"/>
                  <w:divBdr>
                    <w:top w:val="none" w:sz="0" w:space="0" w:color="auto"/>
                    <w:left w:val="none" w:sz="0" w:space="0" w:color="auto"/>
                    <w:bottom w:val="none" w:sz="0" w:space="0" w:color="auto"/>
                    <w:right w:val="none" w:sz="0" w:space="0" w:color="auto"/>
                  </w:divBdr>
                  <w:divsChild>
                    <w:div w:id="861433434">
                      <w:marLeft w:val="0"/>
                      <w:marRight w:val="0"/>
                      <w:marTop w:val="0"/>
                      <w:marBottom w:val="0"/>
                      <w:divBdr>
                        <w:top w:val="none" w:sz="0" w:space="0" w:color="auto"/>
                        <w:left w:val="none" w:sz="0" w:space="0" w:color="auto"/>
                        <w:bottom w:val="none" w:sz="0" w:space="0" w:color="auto"/>
                        <w:right w:val="none" w:sz="0" w:space="0" w:color="auto"/>
                      </w:divBdr>
                      <w:divsChild>
                        <w:div w:id="1273899849">
                          <w:marLeft w:val="0"/>
                          <w:marRight w:val="0"/>
                          <w:marTop w:val="0"/>
                          <w:marBottom w:val="0"/>
                          <w:divBdr>
                            <w:top w:val="none" w:sz="0" w:space="0" w:color="auto"/>
                            <w:left w:val="none" w:sz="0" w:space="0" w:color="auto"/>
                            <w:bottom w:val="none" w:sz="0" w:space="0" w:color="auto"/>
                            <w:right w:val="none" w:sz="0" w:space="0" w:color="auto"/>
                          </w:divBdr>
                          <w:divsChild>
                            <w:div w:id="59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4301">
          <w:marLeft w:val="0"/>
          <w:marRight w:val="0"/>
          <w:marTop w:val="0"/>
          <w:marBottom w:val="0"/>
          <w:divBdr>
            <w:top w:val="none" w:sz="0" w:space="0" w:color="auto"/>
            <w:left w:val="none" w:sz="0" w:space="0" w:color="auto"/>
            <w:bottom w:val="none" w:sz="0" w:space="0" w:color="auto"/>
            <w:right w:val="none" w:sz="0" w:space="0" w:color="auto"/>
          </w:divBdr>
          <w:divsChild>
            <w:div w:id="9338538">
              <w:marLeft w:val="-225"/>
              <w:marRight w:val="-225"/>
              <w:marTop w:val="0"/>
              <w:marBottom w:val="0"/>
              <w:divBdr>
                <w:top w:val="none" w:sz="0" w:space="0" w:color="auto"/>
                <w:left w:val="none" w:sz="0" w:space="0" w:color="auto"/>
                <w:bottom w:val="none" w:sz="0" w:space="0" w:color="auto"/>
                <w:right w:val="none" w:sz="0" w:space="0" w:color="auto"/>
              </w:divBdr>
              <w:divsChild>
                <w:div w:id="1590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416">
      <w:bodyDiv w:val="1"/>
      <w:marLeft w:val="0"/>
      <w:marRight w:val="0"/>
      <w:marTop w:val="0"/>
      <w:marBottom w:val="0"/>
      <w:divBdr>
        <w:top w:val="none" w:sz="0" w:space="0" w:color="auto"/>
        <w:left w:val="none" w:sz="0" w:space="0" w:color="auto"/>
        <w:bottom w:val="none" w:sz="0" w:space="0" w:color="auto"/>
        <w:right w:val="none" w:sz="0" w:space="0" w:color="auto"/>
      </w:divBdr>
      <w:divsChild>
        <w:div w:id="312410555">
          <w:marLeft w:val="0"/>
          <w:marRight w:val="0"/>
          <w:marTop w:val="0"/>
          <w:marBottom w:val="0"/>
          <w:divBdr>
            <w:top w:val="single" w:sz="24" w:space="0" w:color="EEEEEE"/>
            <w:left w:val="single" w:sz="24" w:space="0" w:color="F0AD4E"/>
            <w:bottom w:val="single" w:sz="24" w:space="0" w:color="EEEEEE"/>
            <w:right w:val="single" w:sz="24" w:space="0" w:color="EEEEEE"/>
          </w:divBdr>
        </w:div>
        <w:div w:id="1763378336">
          <w:marLeft w:val="0"/>
          <w:marRight w:val="0"/>
          <w:marTop w:val="0"/>
          <w:marBottom w:val="0"/>
          <w:divBdr>
            <w:top w:val="single" w:sz="24" w:space="0" w:color="EEEEEE"/>
            <w:left w:val="single" w:sz="24" w:space="0" w:color="F0AD4E"/>
            <w:bottom w:val="single" w:sz="24" w:space="0" w:color="EEEEEE"/>
            <w:right w:val="single" w:sz="24" w:space="0" w:color="EEEEEE"/>
          </w:divBdr>
        </w:div>
      </w:divsChild>
    </w:div>
    <w:div w:id="160699507">
      <w:bodyDiv w:val="1"/>
      <w:marLeft w:val="0"/>
      <w:marRight w:val="0"/>
      <w:marTop w:val="0"/>
      <w:marBottom w:val="0"/>
      <w:divBdr>
        <w:top w:val="none" w:sz="0" w:space="0" w:color="auto"/>
        <w:left w:val="none" w:sz="0" w:space="0" w:color="auto"/>
        <w:bottom w:val="none" w:sz="0" w:space="0" w:color="auto"/>
        <w:right w:val="none" w:sz="0" w:space="0" w:color="auto"/>
      </w:divBdr>
    </w:div>
    <w:div w:id="17376406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19">
          <w:marLeft w:val="0"/>
          <w:marRight w:val="0"/>
          <w:marTop w:val="0"/>
          <w:marBottom w:val="0"/>
          <w:divBdr>
            <w:top w:val="none" w:sz="0" w:space="0" w:color="auto"/>
            <w:left w:val="none" w:sz="0" w:space="0" w:color="auto"/>
            <w:bottom w:val="none" w:sz="0" w:space="0" w:color="auto"/>
            <w:right w:val="none" w:sz="0" w:space="0" w:color="auto"/>
          </w:divBdr>
          <w:divsChild>
            <w:div w:id="189801434">
              <w:marLeft w:val="-225"/>
              <w:marRight w:val="-225"/>
              <w:marTop w:val="0"/>
              <w:marBottom w:val="0"/>
              <w:divBdr>
                <w:top w:val="none" w:sz="0" w:space="0" w:color="auto"/>
                <w:left w:val="none" w:sz="0" w:space="0" w:color="auto"/>
                <w:bottom w:val="none" w:sz="0" w:space="0" w:color="auto"/>
                <w:right w:val="none" w:sz="0" w:space="0" w:color="auto"/>
              </w:divBdr>
              <w:divsChild>
                <w:div w:id="2106026232">
                  <w:marLeft w:val="0"/>
                  <w:marRight w:val="0"/>
                  <w:marTop w:val="450"/>
                  <w:marBottom w:val="450"/>
                  <w:divBdr>
                    <w:top w:val="none" w:sz="0" w:space="0" w:color="auto"/>
                    <w:left w:val="none" w:sz="0" w:space="0" w:color="auto"/>
                    <w:bottom w:val="none" w:sz="0" w:space="0" w:color="auto"/>
                    <w:right w:val="none" w:sz="0" w:space="0" w:color="auto"/>
                  </w:divBdr>
                  <w:divsChild>
                    <w:div w:id="737214504">
                      <w:marLeft w:val="0"/>
                      <w:marRight w:val="0"/>
                      <w:marTop w:val="0"/>
                      <w:marBottom w:val="0"/>
                      <w:divBdr>
                        <w:top w:val="none" w:sz="0" w:space="0" w:color="auto"/>
                        <w:left w:val="none" w:sz="0" w:space="0" w:color="auto"/>
                        <w:bottom w:val="none" w:sz="0" w:space="0" w:color="auto"/>
                        <w:right w:val="none" w:sz="0" w:space="0" w:color="auto"/>
                      </w:divBdr>
                      <w:divsChild>
                        <w:div w:id="541021531">
                          <w:marLeft w:val="0"/>
                          <w:marRight w:val="0"/>
                          <w:marTop w:val="0"/>
                          <w:marBottom w:val="0"/>
                          <w:divBdr>
                            <w:top w:val="none" w:sz="0" w:space="0" w:color="auto"/>
                            <w:left w:val="none" w:sz="0" w:space="0" w:color="auto"/>
                            <w:bottom w:val="none" w:sz="0" w:space="0" w:color="auto"/>
                            <w:right w:val="none" w:sz="0" w:space="0" w:color="auto"/>
                          </w:divBdr>
                          <w:divsChild>
                            <w:div w:id="372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027">
          <w:marLeft w:val="0"/>
          <w:marRight w:val="0"/>
          <w:marTop w:val="0"/>
          <w:marBottom w:val="0"/>
          <w:divBdr>
            <w:top w:val="none" w:sz="0" w:space="0" w:color="auto"/>
            <w:left w:val="none" w:sz="0" w:space="0" w:color="auto"/>
            <w:bottom w:val="none" w:sz="0" w:space="0" w:color="auto"/>
            <w:right w:val="none" w:sz="0" w:space="0" w:color="auto"/>
          </w:divBdr>
          <w:divsChild>
            <w:div w:id="213083263">
              <w:marLeft w:val="-225"/>
              <w:marRight w:val="-225"/>
              <w:marTop w:val="0"/>
              <w:marBottom w:val="0"/>
              <w:divBdr>
                <w:top w:val="none" w:sz="0" w:space="0" w:color="auto"/>
                <w:left w:val="none" w:sz="0" w:space="0" w:color="auto"/>
                <w:bottom w:val="none" w:sz="0" w:space="0" w:color="auto"/>
                <w:right w:val="none" w:sz="0" w:space="0" w:color="auto"/>
              </w:divBdr>
              <w:divsChild>
                <w:div w:id="2100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103">
      <w:bodyDiv w:val="1"/>
      <w:marLeft w:val="0"/>
      <w:marRight w:val="0"/>
      <w:marTop w:val="0"/>
      <w:marBottom w:val="0"/>
      <w:divBdr>
        <w:top w:val="none" w:sz="0" w:space="0" w:color="auto"/>
        <w:left w:val="none" w:sz="0" w:space="0" w:color="auto"/>
        <w:bottom w:val="none" w:sz="0" w:space="0" w:color="auto"/>
        <w:right w:val="none" w:sz="0" w:space="0" w:color="auto"/>
      </w:divBdr>
    </w:div>
    <w:div w:id="305671902">
      <w:bodyDiv w:val="1"/>
      <w:marLeft w:val="0"/>
      <w:marRight w:val="0"/>
      <w:marTop w:val="0"/>
      <w:marBottom w:val="0"/>
      <w:divBdr>
        <w:top w:val="none" w:sz="0" w:space="0" w:color="auto"/>
        <w:left w:val="none" w:sz="0" w:space="0" w:color="auto"/>
        <w:bottom w:val="none" w:sz="0" w:space="0" w:color="auto"/>
        <w:right w:val="none" w:sz="0" w:space="0" w:color="auto"/>
      </w:divBdr>
    </w:div>
    <w:div w:id="321203517">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326860785">
      <w:bodyDiv w:val="1"/>
      <w:marLeft w:val="0"/>
      <w:marRight w:val="0"/>
      <w:marTop w:val="0"/>
      <w:marBottom w:val="0"/>
      <w:divBdr>
        <w:top w:val="none" w:sz="0" w:space="0" w:color="auto"/>
        <w:left w:val="none" w:sz="0" w:space="0" w:color="auto"/>
        <w:bottom w:val="none" w:sz="0" w:space="0" w:color="auto"/>
        <w:right w:val="none" w:sz="0" w:space="0" w:color="auto"/>
      </w:divBdr>
    </w:div>
    <w:div w:id="530803989">
      <w:bodyDiv w:val="1"/>
      <w:marLeft w:val="0"/>
      <w:marRight w:val="0"/>
      <w:marTop w:val="0"/>
      <w:marBottom w:val="0"/>
      <w:divBdr>
        <w:top w:val="none" w:sz="0" w:space="0" w:color="auto"/>
        <w:left w:val="none" w:sz="0" w:space="0" w:color="auto"/>
        <w:bottom w:val="none" w:sz="0" w:space="0" w:color="auto"/>
        <w:right w:val="none" w:sz="0" w:space="0" w:color="auto"/>
      </w:divBdr>
      <w:divsChild>
        <w:div w:id="1680695494">
          <w:marLeft w:val="0"/>
          <w:marRight w:val="0"/>
          <w:marTop w:val="0"/>
          <w:marBottom w:val="0"/>
          <w:divBdr>
            <w:top w:val="none" w:sz="0" w:space="0" w:color="auto"/>
            <w:left w:val="none" w:sz="0" w:space="0" w:color="auto"/>
            <w:bottom w:val="none" w:sz="0" w:space="0" w:color="auto"/>
            <w:right w:val="none" w:sz="0" w:space="0" w:color="auto"/>
          </w:divBdr>
          <w:divsChild>
            <w:div w:id="681787846">
              <w:marLeft w:val="-225"/>
              <w:marRight w:val="-225"/>
              <w:marTop w:val="0"/>
              <w:marBottom w:val="0"/>
              <w:divBdr>
                <w:top w:val="none" w:sz="0" w:space="0" w:color="auto"/>
                <w:left w:val="none" w:sz="0" w:space="0" w:color="auto"/>
                <w:bottom w:val="none" w:sz="0" w:space="0" w:color="auto"/>
                <w:right w:val="none" w:sz="0" w:space="0" w:color="auto"/>
              </w:divBdr>
              <w:divsChild>
                <w:div w:id="552692684">
                  <w:marLeft w:val="0"/>
                  <w:marRight w:val="0"/>
                  <w:marTop w:val="450"/>
                  <w:marBottom w:val="450"/>
                  <w:divBdr>
                    <w:top w:val="none" w:sz="0" w:space="0" w:color="auto"/>
                    <w:left w:val="none" w:sz="0" w:space="0" w:color="auto"/>
                    <w:bottom w:val="none" w:sz="0" w:space="0" w:color="auto"/>
                    <w:right w:val="none" w:sz="0" w:space="0" w:color="auto"/>
                  </w:divBdr>
                  <w:divsChild>
                    <w:div w:id="1078361338">
                      <w:marLeft w:val="0"/>
                      <w:marRight w:val="0"/>
                      <w:marTop w:val="0"/>
                      <w:marBottom w:val="0"/>
                      <w:divBdr>
                        <w:top w:val="none" w:sz="0" w:space="0" w:color="auto"/>
                        <w:left w:val="none" w:sz="0" w:space="0" w:color="auto"/>
                        <w:bottom w:val="none" w:sz="0" w:space="0" w:color="auto"/>
                        <w:right w:val="none" w:sz="0" w:space="0" w:color="auto"/>
                      </w:divBdr>
                      <w:divsChild>
                        <w:div w:id="119691522">
                          <w:marLeft w:val="0"/>
                          <w:marRight w:val="0"/>
                          <w:marTop w:val="0"/>
                          <w:marBottom w:val="0"/>
                          <w:divBdr>
                            <w:top w:val="none" w:sz="0" w:space="0" w:color="auto"/>
                            <w:left w:val="none" w:sz="0" w:space="0" w:color="auto"/>
                            <w:bottom w:val="none" w:sz="0" w:space="0" w:color="auto"/>
                            <w:right w:val="none" w:sz="0" w:space="0" w:color="auto"/>
                          </w:divBdr>
                          <w:divsChild>
                            <w:div w:id="1674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4013">
          <w:marLeft w:val="0"/>
          <w:marRight w:val="0"/>
          <w:marTop w:val="0"/>
          <w:marBottom w:val="0"/>
          <w:divBdr>
            <w:top w:val="none" w:sz="0" w:space="0" w:color="auto"/>
            <w:left w:val="none" w:sz="0" w:space="0" w:color="auto"/>
            <w:bottom w:val="none" w:sz="0" w:space="0" w:color="auto"/>
            <w:right w:val="none" w:sz="0" w:space="0" w:color="auto"/>
          </w:divBdr>
          <w:divsChild>
            <w:div w:id="991912557">
              <w:marLeft w:val="-225"/>
              <w:marRight w:val="-225"/>
              <w:marTop w:val="0"/>
              <w:marBottom w:val="0"/>
              <w:divBdr>
                <w:top w:val="none" w:sz="0" w:space="0" w:color="auto"/>
                <w:left w:val="none" w:sz="0" w:space="0" w:color="auto"/>
                <w:bottom w:val="none" w:sz="0" w:space="0" w:color="auto"/>
                <w:right w:val="none" w:sz="0" w:space="0" w:color="auto"/>
              </w:divBdr>
              <w:divsChild>
                <w:div w:id="1057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552">
      <w:bodyDiv w:val="1"/>
      <w:marLeft w:val="0"/>
      <w:marRight w:val="0"/>
      <w:marTop w:val="0"/>
      <w:marBottom w:val="0"/>
      <w:divBdr>
        <w:top w:val="none" w:sz="0" w:space="0" w:color="auto"/>
        <w:left w:val="none" w:sz="0" w:space="0" w:color="auto"/>
        <w:bottom w:val="none" w:sz="0" w:space="0" w:color="auto"/>
        <w:right w:val="none" w:sz="0" w:space="0" w:color="auto"/>
      </w:divBdr>
      <w:divsChild>
        <w:div w:id="1536770671">
          <w:marLeft w:val="0"/>
          <w:marRight w:val="0"/>
          <w:marTop w:val="0"/>
          <w:marBottom w:val="0"/>
          <w:divBdr>
            <w:top w:val="none" w:sz="0" w:space="0" w:color="auto"/>
            <w:left w:val="none" w:sz="0" w:space="0" w:color="auto"/>
            <w:bottom w:val="none" w:sz="0" w:space="0" w:color="auto"/>
            <w:right w:val="none" w:sz="0" w:space="0" w:color="auto"/>
          </w:divBdr>
          <w:divsChild>
            <w:div w:id="1702515443">
              <w:marLeft w:val="-225"/>
              <w:marRight w:val="-225"/>
              <w:marTop w:val="0"/>
              <w:marBottom w:val="0"/>
              <w:divBdr>
                <w:top w:val="none" w:sz="0" w:space="0" w:color="auto"/>
                <w:left w:val="none" w:sz="0" w:space="0" w:color="auto"/>
                <w:bottom w:val="none" w:sz="0" w:space="0" w:color="auto"/>
                <w:right w:val="none" w:sz="0" w:space="0" w:color="auto"/>
              </w:divBdr>
              <w:divsChild>
                <w:div w:id="1092749395">
                  <w:marLeft w:val="0"/>
                  <w:marRight w:val="0"/>
                  <w:marTop w:val="450"/>
                  <w:marBottom w:val="450"/>
                  <w:divBdr>
                    <w:top w:val="none" w:sz="0" w:space="0" w:color="auto"/>
                    <w:left w:val="none" w:sz="0" w:space="0" w:color="auto"/>
                    <w:bottom w:val="none" w:sz="0" w:space="0" w:color="auto"/>
                    <w:right w:val="none" w:sz="0" w:space="0" w:color="auto"/>
                  </w:divBdr>
                  <w:divsChild>
                    <w:div w:id="1068259309">
                      <w:marLeft w:val="0"/>
                      <w:marRight w:val="0"/>
                      <w:marTop w:val="0"/>
                      <w:marBottom w:val="0"/>
                      <w:divBdr>
                        <w:top w:val="none" w:sz="0" w:space="0" w:color="auto"/>
                        <w:left w:val="none" w:sz="0" w:space="0" w:color="auto"/>
                        <w:bottom w:val="none" w:sz="0" w:space="0" w:color="auto"/>
                        <w:right w:val="none" w:sz="0" w:space="0" w:color="auto"/>
                      </w:divBdr>
                      <w:divsChild>
                        <w:div w:id="1393045816">
                          <w:marLeft w:val="0"/>
                          <w:marRight w:val="0"/>
                          <w:marTop w:val="0"/>
                          <w:marBottom w:val="0"/>
                          <w:divBdr>
                            <w:top w:val="none" w:sz="0" w:space="0" w:color="auto"/>
                            <w:left w:val="none" w:sz="0" w:space="0" w:color="auto"/>
                            <w:bottom w:val="none" w:sz="0" w:space="0" w:color="auto"/>
                            <w:right w:val="none" w:sz="0" w:space="0" w:color="auto"/>
                          </w:divBdr>
                          <w:divsChild>
                            <w:div w:id="17753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3345">
          <w:marLeft w:val="0"/>
          <w:marRight w:val="0"/>
          <w:marTop w:val="0"/>
          <w:marBottom w:val="0"/>
          <w:divBdr>
            <w:top w:val="none" w:sz="0" w:space="0" w:color="auto"/>
            <w:left w:val="none" w:sz="0" w:space="0" w:color="auto"/>
            <w:bottom w:val="none" w:sz="0" w:space="0" w:color="auto"/>
            <w:right w:val="none" w:sz="0" w:space="0" w:color="auto"/>
          </w:divBdr>
          <w:divsChild>
            <w:div w:id="606082016">
              <w:marLeft w:val="-225"/>
              <w:marRight w:val="-225"/>
              <w:marTop w:val="0"/>
              <w:marBottom w:val="0"/>
              <w:divBdr>
                <w:top w:val="none" w:sz="0" w:space="0" w:color="auto"/>
                <w:left w:val="none" w:sz="0" w:space="0" w:color="auto"/>
                <w:bottom w:val="none" w:sz="0" w:space="0" w:color="auto"/>
                <w:right w:val="none" w:sz="0" w:space="0" w:color="auto"/>
              </w:divBdr>
              <w:divsChild>
                <w:div w:id="1225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612">
      <w:bodyDiv w:val="1"/>
      <w:marLeft w:val="0"/>
      <w:marRight w:val="0"/>
      <w:marTop w:val="0"/>
      <w:marBottom w:val="0"/>
      <w:divBdr>
        <w:top w:val="none" w:sz="0" w:space="0" w:color="auto"/>
        <w:left w:val="none" w:sz="0" w:space="0" w:color="auto"/>
        <w:bottom w:val="none" w:sz="0" w:space="0" w:color="auto"/>
        <w:right w:val="none" w:sz="0" w:space="0" w:color="auto"/>
      </w:divBdr>
    </w:div>
    <w:div w:id="742603101">
      <w:bodyDiv w:val="1"/>
      <w:marLeft w:val="0"/>
      <w:marRight w:val="0"/>
      <w:marTop w:val="0"/>
      <w:marBottom w:val="0"/>
      <w:divBdr>
        <w:top w:val="none" w:sz="0" w:space="0" w:color="auto"/>
        <w:left w:val="none" w:sz="0" w:space="0" w:color="auto"/>
        <w:bottom w:val="none" w:sz="0" w:space="0" w:color="auto"/>
        <w:right w:val="none" w:sz="0" w:space="0" w:color="auto"/>
      </w:divBdr>
      <w:divsChild>
        <w:div w:id="210388733">
          <w:marLeft w:val="0"/>
          <w:marRight w:val="0"/>
          <w:marTop w:val="0"/>
          <w:marBottom w:val="0"/>
          <w:divBdr>
            <w:top w:val="none" w:sz="0" w:space="0" w:color="auto"/>
            <w:left w:val="none" w:sz="0" w:space="0" w:color="auto"/>
            <w:bottom w:val="none" w:sz="0" w:space="0" w:color="auto"/>
            <w:right w:val="none" w:sz="0" w:space="0" w:color="auto"/>
          </w:divBdr>
          <w:divsChild>
            <w:div w:id="508562330">
              <w:marLeft w:val="-225"/>
              <w:marRight w:val="-225"/>
              <w:marTop w:val="0"/>
              <w:marBottom w:val="0"/>
              <w:divBdr>
                <w:top w:val="none" w:sz="0" w:space="0" w:color="auto"/>
                <w:left w:val="none" w:sz="0" w:space="0" w:color="auto"/>
                <w:bottom w:val="none" w:sz="0" w:space="0" w:color="auto"/>
                <w:right w:val="none" w:sz="0" w:space="0" w:color="auto"/>
              </w:divBdr>
              <w:divsChild>
                <w:div w:id="1931084804">
                  <w:marLeft w:val="0"/>
                  <w:marRight w:val="0"/>
                  <w:marTop w:val="450"/>
                  <w:marBottom w:val="450"/>
                  <w:divBdr>
                    <w:top w:val="none" w:sz="0" w:space="0" w:color="auto"/>
                    <w:left w:val="none" w:sz="0" w:space="0" w:color="auto"/>
                    <w:bottom w:val="none" w:sz="0" w:space="0" w:color="auto"/>
                    <w:right w:val="none" w:sz="0" w:space="0" w:color="auto"/>
                  </w:divBdr>
                  <w:divsChild>
                    <w:div w:id="258367271">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2069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9464">
          <w:marLeft w:val="0"/>
          <w:marRight w:val="0"/>
          <w:marTop w:val="0"/>
          <w:marBottom w:val="0"/>
          <w:divBdr>
            <w:top w:val="none" w:sz="0" w:space="0" w:color="auto"/>
            <w:left w:val="none" w:sz="0" w:space="0" w:color="auto"/>
            <w:bottom w:val="none" w:sz="0" w:space="0" w:color="auto"/>
            <w:right w:val="none" w:sz="0" w:space="0" w:color="auto"/>
          </w:divBdr>
          <w:divsChild>
            <w:div w:id="1568833364">
              <w:marLeft w:val="-225"/>
              <w:marRight w:val="-225"/>
              <w:marTop w:val="0"/>
              <w:marBottom w:val="0"/>
              <w:divBdr>
                <w:top w:val="none" w:sz="0" w:space="0" w:color="auto"/>
                <w:left w:val="none" w:sz="0" w:space="0" w:color="auto"/>
                <w:bottom w:val="none" w:sz="0" w:space="0" w:color="auto"/>
                <w:right w:val="none" w:sz="0" w:space="0" w:color="auto"/>
              </w:divBdr>
              <w:divsChild>
                <w:div w:id="1923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64">
      <w:bodyDiv w:val="1"/>
      <w:marLeft w:val="0"/>
      <w:marRight w:val="0"/>
      <w:marTop w:val="0"/>
      <w:marBottom w:val="0"/>
      <w:divBdr>
        <w:top w:val="none" w:sz="0" w:space="0" w:color="auto"/>
        <w:left w:val="none" w:sz="0" w:space="0" w:color="auto"/>
        <w:bottom w:val="none" w:sz="0" w:space="0" w:color="auto"/>
        <w:right w:val="none" w:sz="0" w:space="0" w:color="auto"/>
      </w:divBdr>
      <w:divsChild>
        <w:div w:id="677582594">
          <w:marLeft w:val="0"/>
          <w:marRight w:val="0"/>
          <w:marTop w:val="0"/>
          <w:marBottom w:val="315"/>
          <w:divBdr>
            <w:top w:val="none" w:sz="0" w:space="0" w:color="auto"/>
            <w:left w:val="none" w:sz="0" w:space="0" w:color="auto"/>
            <w:bottom w:val="none" w:sz="0" w:space="0" w:color="auto"/>
            <w:right w:val="none" w:sz="0" w:space="0" w:color="auto"/>
          </w:divBdr>
        </w:div>
      </w:divsChild>
    </w:div>
    <w:div w:id="752628475">
      <w:bodyDiv w:val="1"/>
      <w:marLeft w:val="0"/>
      <w:marRight w:val="0"/>
      <w:marTop w:val="0"/>
      <w:marBottom w:val="0"/>
      <w:divBdr>
        <w:top w:val="none" w:sz="0" w:space="0" w:color="auto"/>
        <w:left w:val="none" w:sz="0" w:space="0" w:color="auto"/>
        <w:bottom w:val="none" w:sz="0" w:space="0" w:color="auto"/>
        <w:right w:val="none" w:sz="0" w:space="0" w:color="auto"/>
      </w:divBdr>
      <w:divsChild>
        <w:div w:id="1528911514">
          <w:marLeft w:val="0"/>
          <w:marRight w:val="0"/>
          <w:marTop w:val="0"/>
          <w:marBottom w:val="0"/>
          <w:divBdr>
            <w:top w:val="none" w:sz="0" w:space="0" w:color="auto"/>
            <w:left w:val="none" w:sz="0" w:space="0" w:color="auto"/>
            <w:bottom w:val="none" w:sz="0" w:space="0" w:color="auto"/>
            <w:right w:val="none" w:sz="0" w:space="0" w:color="auto"/>
          </w:divBdr>
          <w:divsChild>
            <w:div w:id="839930948">
              <w:marLeft w:val="-225"/>
              <w:marRight w:val="-225"/>
              <w:marTop w:val="0"/>
              <w:marBottom w:val="0"/>
              <w:divBdr>
                <w:top w:val="none" w:sz="0" w:space="0" w:color="auto"/>
                <w:left w:val="none" w:sz="0" w:space="0" w:color="auto"/>
                <w:bottom w:val="none" w:sz="0" w:space="0" w:color="auto"/>
                <w:right w:val="none" w:sz="0" w:space="0" w:color="auto"/>
              </w:divBdr>
              <w:divsChild>
                <w:div w:id="1493721913">
                  <w:marLeft w:val="0"/>
                  <w:marRight w:val="0"/>
                  <w:marTop w:val="450"/>
                  <w:marBottom w:val="450"/>
                  <w:divBdr>
                    <w:top w:val="none" w:sz="0" w:space="0" w:color="auto"/>
                    <w:left w:val="none" w:sz="0" w:space="0" w:color="auto"/>
                    <w:bottom w:val="none" w:sz="0" w:space="0" w:color="auto"/>
                    <w:right w:val="none" w:sz="0" w:space="0" w:color="auto"/>
                  </w:divBdr>
                  <w:divsChild>
                    <w:div w:id="1407534407">
                      <w:marLeft w:val="0"/>
                      <w:marRight w:val="0"/>
                      <w:marTop w:val="0"/>
                      <w:marBottom w:val="0"/>
                      <w:divBdr>
                        <w:top w:val="none" w:sz="0" w:space="0" w:color="auto"/>
                        <w:left w:val="none" w:sz="0" w:space="0" w:color="auto"/>
                        <w:bottom w:val="none" w:sz="0" w:space="0" w:color="auto"/>
                        <w:right w:val="none" w:sz="0" w:space="0" w:color="auto"/>
                      </w:divBdr>
                      <w:divsChild>
                        <w:div w:id="1770852822">
                          <w:marLeft w:val="0"/>
                          <w:marRight w:val="0"/>
                          <w:marTop w:val="0"/>
                          <w:marBottom w:val="0"/>
                          <w:divBdr>
                            <w:top w:val="none" w:sz="0" w:space="0" w:color="auto"/>
                            <w:left w:val="none" w:sz="0" w:space="0" w:color="auto"/>
                            <w:bottom w:val="none" w:sz="0" w:space="0" w:color="auto"/>
                            <w:right w:val="none" w:sz="0" w:space="0" w:color="auto"/>
                          </w:divBdr>
                          <w:divsChild>
                            <w:div w:id="9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3022">
          <w:marLeft w:val="0"/>
          <w:marRight w:val="0"/>
          <w:marTop w:val="0"/>
          <w:marBottom w:val="0"/>
          <w:divBdr>
            <w:top w:val="none" w:sz="0" w:space="0" w:color="auto"/>
            <w:left w:val="none" w:sz="0" w:space="0" w:color="auto"/>
            <w:bottom w:val="none" w:sz="0" w:space="0" w:color="auto"/>
            <w:right w:val="none" w:sz="0" w:space="0" w:color="auto"/>
          </w:divBdr>
          <w:divsChild>
            <w:div w:id="1909075088">
              <w:marLeft w:val="-225"/>
              <w:marRight w:val="-225"/>
              <w:marTop w:val="0"/>
              <w:marBottom w:val="0"/>
              <w:divBdr>
                <w:top w:val="none" w:sz="0" w:space="0" w:color="auto"/>
                <w:left w:val="none" w:sz="0" w:space="0" w:color="auto"/>
                <w:bottom w:val="none" w:sz="0" w:space="0" w:color="auto"/>
                <w:right w:val="none" w:sz="0" w:space="0" w:color="auto"/>
              </w:divBdr>
              <w:divsChild>
                <w:div w:id="1670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505">
      <w:bodyDiv w:val="1"/>
      <w:marLeft w:val="0"/>
      <w:marRight w:val="0"/>
      <w:marTop w:val="0"/>
      <w:marBottom w:val="0"/>
      <w:divBdr>
        <w:top w:val="none" w:sz="0" w:space="0" w:color="auto"/>
        <w:left w:val="none" w:sz="0" w:space="0" w:color="auto"/>
        <w:bottom w:val="none" w:sz="0" w:space="0" w:color="auto"/>
        <w:right w:val="none" w:sz="0" w:space="0" w:color="auto"/>
      </w:divBdr>
    </w:div>
    <w:div w:id="770664588">
      <w:bodyDiv w:val="1"/>
      <w:marLeft w:val="0"/>
      <w:marRight w:val="0"/>
      <w:marTop w:val="0"/>
      <w:marBottom w:val="0"/>
      <w:divBdr>
        <w:top w:val="none" w:sz="0" w:space="0" w:color="auto"/>
        <w:left w:val="none" w:sz="0" w:space="0" w:color="auto"/>
        <w:bottom w:val="none" w:sz="0" w:space="0" w:color="auto"/>
        <w:right w:val="none" w:sz="0" w:space="0" w:color="auto"/>
      </w:divBdr>
    </w:div>
    <w:div w:id="814033281">
      <w:bodyDiv w:val="1"/>
      <w:marLeft w:val="0"/>
      <w:marRight w:val="0"/>
      <w:marTop w:val="0"/>
      <w:marBottom w:val="0"/>
      <w:divBdr>
        <w:top w:val="none" w:sz="0" w:space="0" w:color="auto"/>
        <w:left w:val="none" w:sz="0" w:space="0" w:color="auto"/>
        <w:bottom w:val="none" w:sz="0" w:space="0" w:color="auto"/>
        <w:right w:val="none" w:sz="0" w:space="0" w:color="auto"/>
      </w:divBdr>
    </w:div>
    <w:div w:id="835996673">
      <w:bodyDiv w:val="1"/>
      <w:marLeft w:val="0"/>
      <w:marRight w:val="0"/>
      <w:marTop w:val="0"/>
      <w:marBottom w:val="0"/>
      <w:divBdr>
        <w:top w:val="none" w:sz="0" w:space="0" w:color="auto"/>
        <w:left w:val="none" w:sz="0" w:space="0" w:color="auto"/>
        <w:bottom w:val="none" w:sz="0" w:space="0" w:color="auto"/>
        <w:right w:val="none" w:sz="0" w:space="0" w:color="auto"/>
      </w:divBdr>
    </w:div>
    <w:div w:id="898707567">
      <w:bodyDiv w:val="1"/>
      <w:marLeft w:val="0"/>
      <w:marRight w:val="0"/>
      <w:marTop w:val="0"/>
      <w:marBottom w:val="0"/>
      <w:divBdr>
        <w:top w:val="none" w:sz="0" w:space="0" w:color="auto"/>
        <w:left w:val="none" w:sz="0" w:space="0" w:color="auto"/>
        <w:bottom w:val="none" w:sz="0" w:space="0" w:color="auto"/>
        <w:right w:val="none" w:sz="0" w:space="0" w:color="auto"/>
      </w:divBdr>
      <w:divsChild>
        <w:div w:id="425614010">
          <w:marLeft w:val="0"/>
          <w:marRight w:val="0"/>
          <w:marTop w:val="0"/>
          <w:marBottom w:val="0"/>
          <w:divBdr>
            <w:top w:val="none" w:sz="0" w:space="0" w:color="auto"/>
            <w:left w:val="none" w:sz="0" w:space="0" w:color="auto"/>
            <w:bottom w:val="none" w:sz="0" w:space="0" w:color="auto"/>
            <w:right w:val="none" w:sz="0" w:space="0" w:color="auto"/>
          </w:divBdr>
          <w:divsChild>
            <w:div w:id="912852476">
              <w:marLeft w:val="-225"/>
              <w:marRight w:val="-225"/>
              <w:marTop w:val="0"/>
              <w:marBottom w:val="0"/>
              <w:divBdr>
                <w:top w:val="none" w:sz="0" w:space="0" w:color="auto"/>
                <w:left w:val="none" w:sz="0" w:space="0" w:color="auto"/>
                <w:bottom w:val="none" w:sz="0" w:space="0" w:color="auto"/>
                <w:right w:val="none" w:sz="0" w:space="0" w:color="auto"/>
              </w:divBdr>
              <w:divsChild>
                <w:div w:id="33042336">
                  <w:marLeft w:val="0"/>
                  <w:marRight w:val="0"/>
                  <w:marTop w:val="450"/>
                  <w:marBottom w:val="450"/>
                  <w:divBdr>
                    <w:top w:val="none" w:sz="0" w:space="0" w:color="auto"/>
                    <w:left w:val="none" w:sz="0" w:space="0" w:color="auto"/>
                    <w:bottom w:val="none" w:sz="0" w:space="0" w:color="auto"/>
                    <w:right w:val="none" w:sz="0" w:space="0" w:color="auto"/>
                  </w:divBdr>
                  <w:divsChild>
                    <w:div w:id="1446196768">
                      <w:marLeft w:val="0"/>
                      <w:marRight w:val="0"/>
                      <w:marTop w:val="0"/>
                      <w:marBottom w:val="0"/>
                      <w:divBdr>
                        <w:top w:val="none" w:sz="0" w:space="0" w:color="auto"/>
                        <w:left w:val="none" w:sz="0" w:space="0" w:color="auto"/>
                        <w:bottom w:val="none" w:sz="0" w:space="0" w:color="auto"/>
                        <w:right w:val="none" w:sz="0" w:space="0" w:color="auto"/>
                      </w:divBdr>
                      <w:divsChild>
                        <w:div w:id="1011639806">
                          <w:marLeft w:val="0"/>
                          <w:marRight w:val="0"/>
                          <w:marTop w:val="0"/>
                          <w:marBottom w:val="0"/>
                          <w:divBdr>
                            <w:top w:val="none" w:sz="0" w:space="0" w:color="auto"/>
                            <w:left w:val="none" w:sz="0" w:space="0" w:color="auto"/>
                            <w:bottom w:val="none" w:sz="0" w:space="0" w:color="auto"/>
                            <w:right w:val="none" w:sz="0" w:space="0" w:color="auto"/>
                          </w:divBdr>
                          <w:divsChild>
                            <w:div w:id="1123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313">
          <w:marLeft w:val="0"/>
          <w:marRight w:val="0"/>
          <w:marTop w:val="0"/>
          <w:marBottom w:val="0"/>
          <w:divBdr>
            <w:top w:val="none" w:sz="0" w:space="0" w:color="auto"/>
            <w:left w:val="none" w:sz="0" w:space="0" w:color="auto"/>
            <w:bottom w:val="none" w:sz="0" w:space="0" w:color="auto"/>
            <w:right w:val="none" w:sz="0" w:space="0" w:color="auto"/>
          </w:divBdr>
          <w:divsChild>
            <w:div w:id="245454922">
              <w:marLeft w:val="-225"/>
              <w:marRight w:val="-225"/>
              <w:marTop w:val="0"/>
              <w:marBottom w:val="0"/>
              <w:divBdr>
                <w:top w:val="none" w:sz="0" w:space="0" w:color="auto"/>
                <w:left w:val="none" w:sz="0" w:space="0" w:color="auto"/>
                <w:bottom w:val="none" w:sz="0" w:space="0" w:color="auto"/>
                <w:right w:val="none" w:sz="0" w:space="0" w:color="auto"/>
              </w:divBdr>
              <w:divsChild>
                <w:div w:id="879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7440">
      <w:bodyDiv w:val="1"/>
      <w:marLeft w:val="0"/>
      <w:marRight w:val="0"/>
      <w:marTop w:val="0"/>
      <w:marBottom w:val="0"/>
      <w:divBdr>
        <w:top w:val="none" w:sz="0" w:space="0" w:color="auto"/>
        <w:left w:val="none" w:sz="0" w:space="0" w:color="auto"/>
        <w:bottom w:val="none" w:sz="0" w:space="0" w:color="auto"/>
        <w:right w:val="none" w:sz="0" w:space="0" w:color="auto"/>
      </w:divBdr>
    </w:div>
    <w:div w:id="959263483">
      <w:bodyDiv w:val="1"/>
      <w:marLeft w:val="0"/>
      <w:marRight w:val="0"/>
      <w:marTop w:val="0"/>
      <w:marBottom w:val="0"/>
      <w:divBdr>
        <w:top w:val="none" w:sz="0" w:space="0" w:color="auto"/>
        <w:left w:val="none" w:sz="0" w:space="0" w:color="auto"/>
        <w:bottom w:val="none" w:sz="0" w:space="0" w:color="auto"/>
        <w:right w:val="none" w:sz="0" w:space="0" w:color="auto"/>
      </w:divBdr>
    </w:div>
    <w:div w:id="9727552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755">
          <w:marLeft w:val="0"/>
          <w:marRight w:val="0"/>
          <w:marTop w:val="0"/>
          <w:marBottom w:val="0"/>
          <w:divBdr>
            <w:top w:val="none" w:sz="0" w:space="0" w:color="auto"/>
            <w:left w:val="none" w:sz="0" w:space="0" w:color="auto"/>
            <w:bottom w:val="none" w:sz="0" w:space="0" w:color="auto"/>
            <w:right w:val="none" w:sz="0" w:space="0" w:color="auto"/>
          </w:divBdr>
        </w:div>
      </w:divsChild>
    </w:div>
    <w:div w:id="1005017274">
      <w:bodyDiv w:val="1"/>
      <w:marLeft w:val="0"/>
      <w:marRight w:val="0"/>
      <w:marTop w:val="0"/>
      <w:marBottom w:val="0"/>
      <w:divBdr>
        <w:top w:val="none" w:sz="0" w:space="0" w:color="auto"/>
        <w:left w:val="none" w:sz="0" w:space="0" w:color="auto"/>
        <w:bottom w:val="none" w:sz="0" w:space="0" w:color="auto"/>
        <w:right w:val="none" w:sz="0" w:space="0" w:color="auto"/>
      </w:divBdr>
    </w:div>
    <w:div w:id="1022511333">
      <w:bodyDiv w:val="1"/>
      <w:marLeft w:val="0"/>
      <w:marRight w:val="0"/>
      <w:marTop w:val="0"/>
      <w:marBottom w:val="0"/>
      <w:divBdr>
        <w:top w:val="none" w:sz="0" w:space="0" w:color="auto"/>
        <w:left w:val="none" w:sz="0" w:space="0" w:color="auto"/>
        <w:bottom w:val="none" w:sz="0" w:space="0" w:color="auto"/>
        <w:right w:val="none" w:sz="0" w:space="0" w:color="auto"/>
      </w:divBdr>
    </w:div>
    <w:div w:id="1031490428">
      <w:bodyDiv w:val="1"/>
      <w:marLeft w:val="0"/>
      <w:marRight w:val="0"/>
      <w:marTop w:val="0"/>
      <w:marBottom w:val="0"/>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1500732978">
              <w:marLeft w:val="-225"/>
              <w:marRight w:val="-225"/>
              <w:marTop w:val="0"/>
              <w:marBottom w:val="0"/>
              <w:divBdr>
                <w:top w:val="none" w:sz="0" w:space="0" w:color="auto"/>
                <w:left w:val="none" w:sz="0" w:space="0" w:color="auto"/>
                <w:bottom w:val="none" w:sz="0" w:space="0" w:color="auto"/>
                <w:right w:val="none" w:sz="0" w:space="0" w:color="auto"/>
              </w:divBdr>
              <w:divsChild>
                <w:div w:id="829053774">
                  <w:marLeft w:val="0"/>
                  <w:marRight w:val="0"/>
                  <w:marTop w:val="450"/>
                  <w:marBottom w:val="450"/>
                  <w:divBdr>
                    <w:top w:val="none" w:sz="0" w:space="0" w:color="auto"/>
                    <w:left w:val="none" w:sz="0" w:space="0" w:color="auto"/>
                    <w:bottom w:val="none" w:sz="0" w:space="0" w:color="auto"/>
                    <w:right w:val="none" w:sz="0" w:space="0" w:color="auto"/>
                  </w:divBdr>
                  <w:divsChild>
                    <w:div w:id="190457690">
                      <w:marLeft w:val="0"/>
                      <w:marRight w:val="0"/>
                      <w:marTop w:val="0"/>
                      <w:marBottom w:val="0"/>
                      <w:divBdr>
                        <w:top w:val="none" w:sz="0" w:space="0" w:color="auto"/>
                        <w:left w:val="none" w:sz="0" w:space="0" w:color="auto"/>
                        <w:bottom w:val="none" w:sz="0" w:space="0" w:color="auto"/>
                        <w:right w:val="none" w:sz="0" w:space="0" w:color="auto"/>
                      </w:divBdr>
                      <w:divsChild>
                        <w:div w:id="1323697603">
                          <w:marLeft w:val="0"/>
                          <w:marRight w:val="0"/>
                          <w:marTop w:val="0"/>
                          <w:marBottom w:val="0"/>
                          <w:divBdr>
                            <w:top w:val="none" w:sz="0" w:space="0" w:color="auto"/>
                            <w:left w:val="none" w:sz="0" w:space="0" w:color="auto"/>
                            <w:bottom w:val="none" w:sz="0" w:space="0" w:color="auto"/>
                            <w:right w:val="none" w:sz="0" w:space="0" w:color="auto"/>
                          </w:divBdr>
                          <w:divsChild>
                            <w:div w:id="81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282">
          <w:marLeft w:val="0"/>
          <w:marRight w:val="0"/>
          <w:marTop w:val="0"/>
          <w:marBottom w:val="0"/>
          <w:divBdr>
            <w:top w:val="none" w:sz="0" w:space="0" w:color="auto"/>
            <w:left w:val="none" w:sz="0" w:space="0" w:color="auto"/>
            <w:bottom w:val="none" w:sz="0" w:space="0" w:color="auto"/>
            <w:right w:val="none" w:sz="0" w:space="0" w:color="auto"/>
          </w:divBdr>
          <w:divsChild>
            <w:div w:id="93479189">
              <w:marLeft w:val="-225"/>
              <w:marRight w:val="-225"/>
              <w:marTop w:val="0"/>
              <w:marBottom w:val="0"/>
              <w:divBdr>
                <w:top w:val="none" w:sz="0" w:space="0" w:color="auto"/>
                <w:left w:val="none" w:sz="0" w:space="0" w:color="auto"/>
                <w:bottom w:val="none" w:sz="0" w:space="0" w:color="auto"/>
                <w:right w:val="none" w:sz="0" w:space="0" w:color="auto"/>
              </w:divBdr>
              <w:divsChild>
                <w:div w:id="44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784">
      <w:bodyDiv w:val="1"/>
      <w:marLeft w:val="0"/>
      <w:marRight w:val="0"/>
      <w:marTop w:val="0"/>
      <w:marBottom w:val="0"/>
      <w:divBdr>
        <w:top w:val="none" w:sz="0" w:space="0" w:color="auto"/>
        <w:left w:val="none" w:sz="0" w:space="0" w:color="auto"/>
        <w:bottom w:val="none" w:sz="0" w:space="0" w:color="auto"/>
        <w:right w:val="none" w:sz="0" w:space="0" w:color="auto"/>
      </w:divBdr>
    </w:div>
    <w:div w:id="1112898498">
      <w:bodyDiv w:val="1"/>
      <w:marLeft w:val="0"/>
      <w:marRight w:val="0"/>
      <w:marTop w:val="0"/>
      <w:marBottom w:val="0"/>
      <w:divBdr>
        <w:top w:val="none" w:sz="0" w:space="0" w:color="auto"/>
        <w:left w:val="none" w:sz="0" w:space="0" w:color="auto"/>
        <w:bottom w:val="none" w:sz="0" w:space="0" w:color="auto"/>
        <w:right w:val="none" w:sz="0" w:space="0" w:color="auto"/>
      </w:divBdr>
    </w:div>
    <w:div w:id="1121846993">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14123559">
      <w:bodyDiv w:val="1"/>
      <w:marLeft w:val="0"/>
      <w:marRight w:val="0"/>
      <w:marTop w:val="0"/>
      <w:marBottom w:val="0"/>
      <w:divBdr>
        <w:top w:val="none" w:sz="0" w:space="0" w:color="auto"/>
        <w:left w:val="none" w:sz="0" w:space="0" w:color="auto"/>
        <w:bottom w:val="none" w:sz="0" w:space="0" w:color="auto"/>
        <w:right w:val="none" w:sz="0" w:space="0" w:color="auto"/>
      </w:divBdr>
    </w:div>
    <w:div w:id="1255361175">
      <w:bodyDiv w:val="1"/>
      <w:marLeft w:val="0"/>
      <w:marRight w:val="0"/>
      <w:marTop w:val="0"/>
      <w:marBottom w:val="0"/>
      <w:divBdr>
        <w:top w:val="none" w:sz="0" w:space="0" w:color="auto"/>
        <w:left w:val="none" w:sz="0" w:space="0" w:color="auto"/>
        <w:bottom w:val="none" w:sz="0" w:space="0" w:color="auto"/>
        <w:right w:val="none" w:sz="0" w:space="0" w:color="auto"/>
      </w:divBdr>
    </w:div>
    <w:div w:id="1310013722">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93">
          <w:marLeft w:val="0"/>
          <w:marRight w:val="0"/>
          <w:marTop w:val="0"/>
          <w:marBottom w:val="0"/>
          <w:divBdr>
            <w:top w:val="none" w:sz="0" w:space="0" w:color="auto"/>
            <w:left w:val="none" w:sz="0" w:space="0" w:color="auto"/>
            <w:bottom w:val="none" w:sz="0" w:space="0" w:color="auto"/>
            <w:right w:val="none" w:sz="0" w:space="0" w:color="auto"/>
          </w:divBdr>
          <w:divsChild>
            <w:div w:id="1754666602">
              <w:marLeft w:val="-225"/>
              <w:marRight w:val="-225"/>
              <w:marTop w:val="0"/>
              <w:marBottom w:val="0"/>
              <w:divBdr>
                <w:top w:val="none" w:sz="0" w:space="0" w:color="auto"/>
                <w:left w:val="none" w:sz="0" w:space="0" w:color="auto"/>
                <w:bottom w:val="none" w:sz="0" w:space="0" w:color="auto"/>
                <w:right w:val="none" w:sz="0" w:space="0" w:color="auto"/>
              </w:divBdr>
              <w:divsChild>
                <w:div w:id="411700224">
                  <w:marLeft w:val="0"/>
                  <w:marRight w:val="0"/>
                  <w:marTop w:val="450"/>
                  <w:marBottom w:val="450"/>
                  <w:divBdr>
                    <w:top w:val="none" w:sz="0" w:space="0" w:color="auto"/>
                    <w:left w:val="none" w:sz="0" w:space="0" w:color="auto"/>
                    <w:bottom w:val="none" w:sz="0" w:space="0" w:color="auto"/>
                    <w:right w:val="none" w:sz="0" w:space="0" w:color="auto"/>
                  </w:divBdr>
                  <w:divsChild>
                    <w:div w:id="739988046">
                      <w:marLeft w:val="0"/>
                      <w:marRight w:val="0"/>
                      <w:marTop w:val="0"/>
                      <w:marBottom w:val="0"/>
                      <w:divBdr>
                        <w:top w:val="none" w:sz="0" w:space="0" w:color="auto"/>
                        <w:left w:val="none" w:sz="0" w:space="0" w:color="auto"/>
                        <w:bottom w:val="none" w:sz="0" w:space="0" w:color="auto"/>
                        <w:right w:val="none" w:sz="0" w:space="0" w:color="auto"/>
                      </w:divBdr>
                      <w:divsChild>
                        <w:div w:id="447965382">
                          <w:marLeft w:val="0"/>
                          <w:marRight w:val="0"/>
                          <w:marTop w:val="0"/>
                          <w:marBottom w:val="0"/>
                          <w:divBdr>
                            <w:top w:val="none" w:sz="0" w:space="0" w:color="auto"/>
                            <w:left w:val="none" w:sz="0" w:space="0" w:color="auto"/>
                            <w:bottom w:val="none" w:sz="0" w:space="0" w:color="auto"/>
                            <w:right w:val="none" w:sz="0" w:space="0" w:color="auto"/>
                          </w:divBdr>
                          <w:divsChild>
                            <w:div w:id="1485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379">
          <w:marLeft w:val="0"/>
          <w:marRight w:val="0"/>
          <w:marTop w:val="0"/>
          <w:marBottom w:val="0"/>
          <w:divBdr>
            <w:top w:val="none" w:sz="0" w:space="0" w:color="auto"/>
            <w:left w:val="none" w:sz="0" w:space="0" w:color="auto"/>
            <w:bottom w:val="none" w:sz="0" w:space="0" w:color="auto"/>
            <w:right w:val="none" w:sz="0" w:space="0" w:color="auto"/>
          </w:divBdr>
          <w:divsChild>
            <w:div w:id="864446083">
              <w:marLeft w:val="-225"/>
              <w:marRight w:val="-225"/>
              <w:marTop w:val="0"/>
              <w:marBottom w:val="0"/>
              <w:divBdr>
                <w:top w:val="none" w:sz="0" w:space="0" w:color="auto"/>
                <w:left w:val="none" w:sz="0" w:space="0" w:color="auto"/>
                <w:bottom w:val="none" w:sz="0" w:space="0" w:color="auto"/>
                <w:right w:val="none" w:sz="0" w:space="0" w:color="auto"/>
              </w:divBdr>
              <w:divsChild>
                <w:div w:id="1287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9912">
      <w:bodyDiv w:val="1"/>
      <w:marLeft w:val="0"/>
      <w:marRight w:val="0"/>
      <w:marTop w:val="0"/>
      <w:marBottom w:val="0"/>
      <w:divBdr>
        <w:top w:val="none" w:sz="0" w:space="0" w:color="auto"/>
        <w:left w:val="none" w:sz="0" w:space="0" w:color="auto"/>
        <w:bottom w:val="none" w:sz="0" w:space="0" w:color="auto"/>
        <w:right w:val="none" w:sz="0" w:space="0" w:color="auto"/>
      </w:divBdr>
      <w:divsChild>
        <w:div w:id="1096055562">
          <w:marLeft w:val="0"/>
          <w:marRight w:val="0"/>
          <w:marTop w:val="0"/>
          <w:marBottom w:val="0"/>
          <w:divBdr>
            <w:top w:val="none" w:sz="0" w:space="0" w:color="auto"/>
            <w:left w:val="none" w:sz="0" w:space="0" w:color="auto"/>
            <w:bottom w:val="none" w:sz="0" w:space="0" w:color="auto"/>
            <w:right w:val="none" w:sz="0" w:space="0" w:color="auto"/>
          </w:divBdr>
          <w:divsChild>
            <w:div w:id="689334705">
              <w:marLeft w:val="-225"/>
              <w:marRight w:val="-225"/>
              <w:marTop w:val="0"/>
              <w:marBottom w:val="0"/>
              <w:divBdr>
                <w:top w:val="none" w:sz="0" w:space="0" w:color="auto"/>
                <w:left w:val="none" w:sz="0" w:space="0" w:color="auto"/>
                <w:bottom w:val="none" w:sz="0" w:space="0" w:color="auto"/>
                <w:right w:val="none" w:sz="0" w:space="0" w:color="auto"/>
              </w:divBdr>
              <w:divsChild>
                <w:div w:id="1811945558">
                  <w:marLeft w:val="0"/>
                  <w:marRight w:val="0"/>
                  <w:marTop w:val="450"/>
                  <w:marBottom w:val="450"/>
                  <w:divBdr>
                    <w:top w:val="none" w:sz="0" w:space="0" w:color="auto"/>
                    <w:left w:val="none" w:sz="0" w:space="0" w:color="auto"/>
                    <w:bottom w:val="none" w:sz="0" w:space="0" w:color="auto"/>
                    <w:right w:val="none" w:sz="0" w:space="0" w:color="auto"/>
                  </w:divBdr>
                  <w:divsChild>
                    <w:div w:id="2067797233">
                      <w:marLeft w:val="0"/>
                      <w:marRight w:val="0"/>
                      <w:marTop w:val="0"/>
                      <w:marBottom w:val="0"/>
                      <w:divBdr>
                        <w:top w:val="none" w:sz="0" w:space="0" w:color="auto"/>
                        <w:left w:val="none" w:sz="0" w:space="0" w:color="auto"/>
                        <w:bottom w:val="none" w:sz="0" w:space="0" w:color="auto"/>
                        <w:right w:val="none" w:sz="0" w:space="0" w:color="auto"/>
                      </w:divBdr>
                      <w:divsChild>
                        <w:div w:id="280890909">
                          <w:marLeft w:val="0"/>
                          <w:marRight w:val="0"/>
                          <w:marTop w:val="0"/>
                          <w:marBottom w:val="0"/>
                          <w:divBdr>
                            <w:top w:val="none" w:sz="0" w:space="0" w:color="auto"/>
                            <w:left w:val="none" w:sz="0" w:space="0" w:color="auto"/>
                            <w:bottom w:val="none" w:sz="0" w:space="0" w:color="auto"/>
                            <w:right w:val="none" w:sz="0" w:space="0" w:color="auto"/>
                          </w:divBdr>
                          <w:divsChild>
                            <w:div w:id="645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9153">
          <w:marLeft w:val="0"/>
          <w:marRight w:val="0"/>
          <w:marTop w:val="0"/>
          <w:marBottom w:val="0"/>
          <w:divBdr>
            <w:top w:val="none" w:sz="0" w:space="0" w:color="auto"/>
            <w:left w:val="none" w:sz="0" w:space="0" w:color="auto"/>
            <w:bottom w:val="none" w:sz="0" w:space="0" w:color="auto"/>
            <w:right w:val="none" w:sz="0" w:space="0" w:color="auto"/>
          </w:divBdr>
          <w:divsChild>
            <w:div w:id="1973168617">
              <w:marLeft w:val="-225"/>
              <w:marRight w:val="-225"/>
              <w:marTop w:val="0"/>
              <w:marBottom w:val="0"/>
              <w:divBdr>
                <w:top w:val="none" w:sz="0" w:space="0" w:color="auto"/>
                <w:left w:val="none" w:sz="0" w:space="0" w:color="auto"/>
                <w:bottom w:val="none" w:sz="0" w:space="0" w:color="auto"/>
                <w:right w:val="none" w:sz="0" w:space="0" w:color="auto"/>
              </w:divBdr>
              <w:divsChild>
                <w:div w:id="1230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4">
      <w:bodyDiv w:val="1"/>
      <w:marLeft w:val="0"/>
      <w:marRight w:val="0"/>
      <w:marTop w:val="0"/>
      <w:marBottom w:val="0"/>
      <w:divBdr>
        <w:top w:val="none" w:sz="0" w:space="0" w:color="auto"/>
        <w:left w:val="none" w:sz="0" w:space="0" w:color="auto"/>
        <w:bottom w:val="none" w:sz="0" w:space="0" w:color="auto"/>
        <w:right w:val="none" w:sz="0" w:space="0" w:color="auto"/>
      </w:divBdr>
    </w:div>
    <w:div w:id="1417704260">
      <w:bodyDiv w:val="1"/>
      <w:marLeft w:val="0"/>
      <w:marRight w:val="0"/>
      <w:marTop w:val="0"/>
      <w:marBottom w:val="0"/>
      <w:divBdr>
        <w:top w:val="none" w:sz="0" w:space="0" w:color="auto"/>
        <w:left w:val="none" w:sz="0" w:space="0" w:color="auto"/>
        <w:bottom w:val="none" w:sz="0" w:space="0" w:color="auto"/>
        <w:right w:val="none" w:sz="0" w:space="0" w:color="auto"/>
      </w:divBdr>
    </w:div>
    <w:div w:id="1458526334">
      <w:bodyDiv w:val="1"/>
      <w:marLeft w:val="0"/>
      <w:marRight w:val="0"/>
      <w:marTop w:val="0"/>
      <w:marBottom w:val="0"/>
      <w:divBdr>
        <w:top w:val="none" w:sz="0" w:space="0" w:color="auto"/>
        <w:left w:val="none" w:sz="0" w:space="0" w:color="auto"/>
        <w:bottom w:val="none" w:sz="0" w:space="0" w:color="auto"/>
        <w:right w:val="none" w:sz="0" w:space="0" w:color="auto"/>
      </w:divBdr>
    </w:div>
    <w:div w:id="1545361070">
      <w:bodyDiv w:val="1"/>
      <w:marLeft w:val="0"/>
      <w:marRight w:val="0"/>
      <w:marTop w:val="0"/>
      <w:marBottom w:val="0"/>
      <w:divBdr>
        <w:top w:val="none" w:sz="0" w:space="0" w:color="auto"/>
        <w:left w:val="none" w:sz="0" w:space="0" w:color="auto"/>
        <w:bottom w:val="none" w:sz="0" w:space="0" w:color="auto"/>
        <w:right w:val="none" w:sz="0" w:space="0" w:color="auto"/>
      </w:divBdr>
    </w:div>
    <w:div w:id="1631860672">
      <w:bodyDiv w:val="1"/>
      <w:marLeft w:val="0"/>
      <w:marRight w:val="0"/>
      <w:marTop w:val="0"/>
      <w:marBottom w:val="0"/>
      <w:divBdr>
        <w:top w:val="none" w:sz="0" w:space="0" w:color="auto"/>
        <w:left w:val="none" w:sz="0" w:space="0" w:color="auto"/>
        <w:bottom w:val="none" w:sz="0" w:space="0" w:color="auto"/>
        <w:right w:val="none" w:sz="0" w:space="0" w:color="auto"/>
      </w:divBdr>
    </w:div>
    <w:div w:id="1692487019">
      <w:bodyDiv w:val="1"/>
      <w:marLeft w:val="0"/>
      <w:marRight w:val="0"/>
      <w:marTop w:val="0"/>
      <w:marBottom w:val="0"/>
      <w:divBdr>
        <w:top w:val="none" w:sz="0" w:space="0" w:color="auto"/>
        <w:left w:val="none" w:sz="0" w:space="0" w:color="auto"/>
        <w:bottom w:val="none" w:sz="0" w:space="0" w:color="auto"/>
        <w:right w:val="none" w:sz="0" w:space="0" w:color="auto"/>
      </w:divBdr>
    </w:div>
    <w:div w:id="1709143865">
      <w:bodyDiv w:val="1"/>
      <w:marLeft w:val="0"/>
      <w:marRight w:val="0"/>
      <w:marTop w:val="0"/>
      <w:marBottom w:val="0"/>
      <w:divBdr>
        <w:top w:val="none" w:sz="0" w:space="0" w:color="auto"/>
        <w:left w:val="none" w:sz="0" w:space="0" w:color="auto"/>
        <w:bottom w:val="none" w:sz="0" w:space="0" w:color="auto"/>
        <w:right w:val="none" w:sz="0" w:space="0" w:color="auto"/>
      </w:divBdr>
    </w:div>
    <w:div w:id="1748065718">
      <w:bodyDiv w:val="1"/>
      <w:marLeft w:val="0"/>
      <w:marRight w:val="0"/>
      <w:marTop w:val="0"/>
      <w:marBottom w:val="0"/>
      <w:divBdr>
        <w:top w:val="none" w:sz="0" w:space="0" w:color="auto"/>
        <w:left w:val="none" w:sz="0" w:space="0" w:color="auto"/>
        <w:bottom w:val="none" w:sz="0" w:space="0" w:color="auto"/>
        <w:right w:val="none" w:sz="0" w:space="0" w:color="auto"/>
      </w:divBdr>
    </w:div>
    <w:div w:id="1787577067">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0"/>
          <w:divBdr>
            <w:top w:val="none" w:sz="0" w:space="0" w:color="auto"/>
            <w:left w:val="none" w:sz="0" w:space="0" w:color="auto"/>
            <w:bottom w:val="none" w:sz="0" w:space="0" w:color="auto"/>
            <w:right w:val="none" w:sz="0" w:space="0" w:color="auto"/>
          </w:divBdr>
          <w:divsChild>
            <w:div w:id="911504382">
              <w:marLeft w:val="-225"/>
              <w:marRight w:val="-225"/>
              <w:marTop w:val="0"/>
              <w:marBottom w:val="0"/>
              <w:divBdr>
                <w:top w:val="none" w:sz="0" w:space="0" w:color="auto"/>
                <w:left w:val="none" w:sz="0" w:space="0" w:color="auto"/>
                <w:bottom w:val="none" w:sz="0" w:space="0" w:color="auto"/>
                <w:right w:val="none" w:sz="0" w:space="0" w:color="auto"/>
              </w:divBdr>
              <w:divsChild>
                <w:div w:id="1605840460">
                  <w:marLeft w:val="0"/>
                  <w:marRight w:val="0"/>
                  <w:marTop w:val="450"/>
                  <w:marBottom w:val="450"/>
                  <w:divBdr>
                    <w:top w:val="none" w:sz="0" w:space="0" w:color="auto"/>
                    <w:left w:val="none" w:sz="0" w:space="0" w:color="auto"/>
                    <w:bottom w:val="none" w:sz="0" w:space="0" w:color="auto"/>
                    <w:right w:val="none" w:sz="0" w:space="0" w:color="auto"/>
                  </w:divBdr>
                  <w:divsChild>
                    <w:div w:id="1605191774">
                      <w:marLeft w:val="0"/>
                      <w:marRight w:val="0"/>
                      <w:marTop w:val="0"/>
                      <w:marBottom w:val="0"/>
                      <w:divBdr>
                        <w:top w:val="none" w:sz="0" w:space="0" w:color="auto"/>
                        <w:left w:val="none" w:sz="0" w:space="0" w:color="auto"/>
                        <w:bottom w:val="none" w:sz="0" w:space="0" w:color="auto"/>
                        <w:right w:val="none" w:sz="0" w:space="0" w:color="auto"/>
                      </w:divBdr>
                      <w:divsChild>
                        <w:div w:id="55134392">
                          <w:marLeft w:val="0"/>
                          <w:marRight w:val="0"/>
                          <w:marTop w:val="0"/>
                          <w:marBottom w:val="0"/>
                          <w:divBdr>
                            <w:top w:val="none" w:sz="0" w:space="0" w:color="auto"/>
                            <w:left w:val="none" w:sz="0" w:space="0" w:color="auto"/>
                            <w:bottom w:val="none" w:sz="0" w:space="0" w:color="auto"/>
                            <w:right w:val="none" w:sz="0" w:space="0" w:color="auto"/>
                          </w:divBdr>
                          <w:divsChild>
                            <w:div w:id="1169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355">
          <w:marLeft w:val="0"/>
          <w:marRight w:val="0"/>
          <w:marTop w:val="0"/>
          <w:marBottom w:val="0"/>
          <w:divBdr>
            <w:top w:val="none" w:sz="0" w:space="0" w:color="auto"/>
            <w:left w:val="none" w:sz="0" w:space="0" w:color="auto"/>
            <w:bottom w:val="none" w:sz="0" w:space="0" w:color="auto"/>
            <w:right w:val="none" w:sz="0" w:space="0" w:color="auto"/>
          </w:divBdr>
          <w:divsChild>
            <w:div w:id="1757243173">
              <w:marLeft w:val="-225"/>
              <w:marRight w:val="-225"/>
              <w:marTop w:val="0"/>
              <w:marBottom w:val="0"/>
              <w:divBdr>
                <w:top w:val="none" w:sz="0" w:space="0" w:color="auto"/>
                <w:left w:val="none" w:sz="0" w:space="0" w:color="auto"/>
                <w:bottom w:val="none" w:sz="0" w:space="0" w:color="auto"/>
                <w:right w:val="none" w:sz="0" w:space="0" w:color="auto"/>
              </w:divBdr>
              <w:divsChild>
                <w:div w:id="9076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246">
      <w:bodyDiv w:val="1"/>
      <w:marLeft w:val="0"/>
      <w:marRight w:val="0"/>
      <w:marTop w:val="0"/>
      <w:marBottom w:val="0"/>
      <w:divBdr>
        <w:top w:val="none" w:sz="0" w:space="0" w:color="auto"/>
        <w:left w:val="none" w:sz="0" w:space="0" w:color="auto"/>
        <w:bottom w:val="none" w:sz="0" w:space="0" w:color="auto"/>
        <w:right w:val="none" w:sz="0" w:space="0" w:color="auto"/>
      </w:divBdr>
    </w:div>
    <w:div w:id="1849709196">
      <w:bodyDiv w:val="1"/>
      <w:marLeft w:val="0"/>
      <w:marRight w:val="0"/>
      <w:marTop w:val="0"/>
      <w:marBottom w:val="0"/>
      <w:divBdr>
        <w:top w:val="none" w:sz="0" w:space="0" w:color="auto"/>
        <w:left w:val="none" w:sz="0" w:space="0" w:color="auto"/>
        <w:bottom w:val="none" w:sz="0" w:space="0" w:color="auto"/>
        <w:right w:val="none" w:sz="0" w:space="0" w:color="auto"/>
      </w:divBdr>
    </w:div>
    <w:div w:id="1853185044">
      <w:bodyDiv w:val="1"/>
      <w:marLeft w:val="0"/>
      <w:marRight w:val="0"/>
      <w:marTop w:val="0"/>
      <w:marBottom w:val="0"/>
      <w:divBdr>
        <w:top w:val="none" w:sz="0" w:space="0" w:color="auto"/>
        <w:left w:val="none" w:sz="0" w:space="0" w:color="auto"/>
        <w:bottom w:val="none" w:sz="0" w:space="0" w:color="auto"/>
        <w:right w:val="none" w:sz="0" w:space="0" w:color="auto"/>
      </w:divBdr>
    </w:div>
    <w:div w:id="1878085015">
      <w:bodyDiv w:val="1"/>
      <w:marLeft w:val="0"/>
      <w:marRight w:val="0"/>
      <w:marTop w:val="0"/>
      <w:marBottom w:val="0"/>
      <w:divBdr>
        <w:top w:val="none" w:sz="0" w:space="0" w:color="auto"/>
        <w:left w:val="none" w:sz="0" w:space="0" w:color="auto"/>
        <w:bottom w:val="none" w:sz="0" w:space="0" w:color="auto"/>
        <w:right w:val="none" w:sz="0" w:space="0" w:color="auto"/>
      </w:divBdr>
    </w:div>
    <w:div w:id="1882667819">
      <w:bodyDiv w:val="1"/>
      <w:marLeft w:val="0"/>
      <w:marRight w:val="0"/>
      <w:marTop w:val="0"/>
      <w:marBottom w:val="0"/>
      <w:divBdr>
        <w:top w:val="none" w:sz="0" w:space="0" w:color="auto"/>
        <w:left w:val="none" w:sz="0" w:space="0" w:color="auto"/>
        <w:bottom w:val="none" w:sz="0" w:space="0" w:color="auto"/>
        <w:right w:val="none" w:sz="0" w:space="0" w:color="auto"/>
      </w:divBdr>
    </w:div>
    <w:div w:id="1901165217">
      <w:bodyDiv w:val="1"/>
      <w:marLeft w:val="0"/>
      <w:marRight w:val="0"/>
      <w:marTop w:val="0"/>
      <w:marBottom w:val="0"/>
      <w:divBdr>
        <w:top w:val="none" w:sz="0" w:space="0" w:color="auto"/>
        <w:left w:val="none" w:sz="0" w:space="0" w:color="auto"/>
        <w:bottom w:val="none" w:sz="0" w:space="0" w:color="auto"/>
        <w:right w:val="none" w:sz="0" w:space="0" w:color="auto"/>
      </w:divBdr>
    </w:div>
    <w:div w:id="1922832797">
      <w:bodyDiv w:val="1"/>
      <w:marLeft w:val="0"/>
      <w:marRight w:val="0"/>
      <w:marTop w:val="0"/>
      <w:marBottom w:val="0"/>
      <w:divBdr>
        <w:top w:val="none" w:sz="0" w:space="0" w:color="auto"/>
        <w:left w:val="none" w:sz="0" w:space="0" w:color="auto"/>
        <w:bottom w:val="none" w:sz="0" w:space="0" w:color="auto"/>
        <w:right w:val="none" w:sz="0" w:space="0" w:color="auto"/>
      </w:divBdr>
    </w:div>
    <w:div w:id="1933397484">
      <w:bodyDiv w:val="1"/>
      <w:marLeft w:val="0"/>
      <w:marRight w:val="0"/>
      <w:marTop w:val="0"/>
      <w:marBottom w:val="0"/>
      <w:divBdr>
        <w:top w:val="none" w:sz="0" w:space="0" w:color="auto"/>
        <w:left w:val="none" w:sz="0" w:space="0" w:color="auto"/>
        <w:bottom w:val="none" w:sz="0" w:space="0" w:color="auto"/>
        <w:right w:val="none" w:sz="0" w:space="0" w:color="auto"/>
      </w:divBdr>
      <w:divsChild>
        <w:div w:id="325943201">
          <w:marLeft w:val="0"/>
          <w:marRight w:val="0"/>
          <w:marTop w:val="0"/>
          <w:marBottom w:val="0"/>
          <w:divBdr>
            <w:top w:val="none" w:sz="0" w:space="0" w:color="auto"/>
            <w:left w:val="none" w:sz="0" w:space="0" w:color="auto"/>
            <w:bottom w:val="none" w:sz="0" w:space="0" w:color="auto"/>
            <w:right w:val="none" w:sz="0" w:space="0" w:color="auto"/>
          </w:divBdr>
        </w:div>
      </w:divsChild>
    </w:div>
    <w:div w:id="209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C72B-5AFC-4AA4-9C21-44E768A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3957</Words>
  <Characters>22561</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MehmetTASKIN01</dc:creator>
  <cp:keywords/>
  <dc:description/>
  <cp:lastModifiedBy>mehmet taşkın</cp:lastModifiedBy>
  <cp:revision>2</cp:revision>
  <dcterms:created xsi:type="dcterms:W3CDTF">2019-10-21T22:35:00Z</dcterms:created>
  <dcterms:modified xsi:type="dcterms:W3CDTF">2019-10-21T22:35:00Z</dcterms:modified>
</cp:coreProperties>
</file>